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CCCFF"/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ОКАЗАНИЕ ПЕРВОЙ ПОМОЩИ ПРИ ПЕРЕОХЛАЖДЕНИИ И ОБМОРОЖЕНИИ</w:t>
      </w:r>
    </w:p>
    <w:p>
      <w:pPr>
        <w:sectPr>
          <w:type w:val="nextPage"/>
          <w:pgSz w:orient="landscape" w:w="16838" w:h="11906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ЧТО ПРИВОДИТ К ПЕРЕОХЛАЖДЕНИЮ И ОБМОРОЖЕНИЮ?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Мокрая одежда и тесная обувь;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Повышенная потливость ног;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114300" simplePos="0" locked="0" layoutInCell="0" allowOverlap="1" relativeHeight="2" wp14:anchorId="04548B90">
                <wp:simplePos x="0" y="0"/>
                <wp:positionH relativeFrom="margin">
                  <wp:align>left</wp:align>
                </wp:positionH>
                <wp:positionV relativeFrom="margin">
                  <wp:posOffset>4282440</wp:posOffset>
                </wp:positionV>
                <wp:extent cx="3099435" cy="1808480"/>
                <wp:effectExtent l="0" t="0" r="6350" b="2540"/>
                <wp:wrapSquare wrapText="bothSides"/>
                <wp:docPr id="1" name="Рисунок 1" descr="https://vminsk.by/wp-content/uploads/2018/12/11-02-02-49.jpg?x9935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vminsk.by/wp-content/uploads/2018/12/11-02-02-49.jpg?x99359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098880" cy="1807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o:allowincell="f" style="position:absolute;margin-left:0pt;margin-top:337.2pt;width:243.95pt;height:142.3pt;mso-wrap-style:none;v-text-anchor:middle;mso-position-horizontal:left;mso-position-horizontal-relative:margin;mso-position-vertical-relative:margin" wp14:anchorId="04548B90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насколько вы замерзли.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СИМПТОМЫ ПЕРЕОХЛАЖДЕНИЯ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color w:val="FF0000"/>
          <w:sz w:val="28"/>
          <w:szCs w:val="26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6"/>
        </w:rPr>
        <w:t>Легкое переохлаждение: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появляется гусиная кожа;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температура</w:t>
      </w:r>
      <w:r>
        <w:rPr>
          <w:rFonts w:cs="Times New Roman" w:ascii="Times New Roman" w:hAnsi="Times New Roman"/>
          <w:b/>
          <w:sz w:val="28"/>
          <w:szCs w:val="26"/>
        </w:rPr>
        <w:t xml:space="preserve"> тела падает до 34-32 градусов;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бледность кожного покрова;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озноб;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дрожание нижней челюсти.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i/>
          <w:i/>
          <w:color w:val="FF0000"/>
          <w:sz w:val="28"/>
          <w:szCs w:val="26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6"/>
        </w:rPr>
        <w:t>Среднее переохлаждение: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сонливость;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полуобморочное состояние;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температура</w:t>
      </w:r>
      <w:r>
        <w:rPr>
          <w:rFonts w:cs="Times New Roman" w:ascii="Times New Roman" w:hAnsi="Times New Roman"/>
          <w:b/>
          <w:sz w:val="28"/>
          <w:szCs w:val="26"/>
        </w:rPr>
        <w:t xml:space="preserve"> тела опускается до 32-29 градусов;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кожа бледная или синеватая,  с мраморным отливом;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замедляется пульс, дыхание редкое.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6"/>
        </w:rPr>
        <w:t>Тяжелое переохлаждение: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температура</w:t>
      </w:r>
      <w:r>
        <w:rPr>
          <w:rFonts w:cs="Times New Roman" w:ascii="Times New Roman" w:hAnsi="Times New Roman"/>
          <w:b/>
          <w:sz w:val="28"/>
          <w:szCs w:val="26"/>
        </w:rPr>
        <w:t xml:space="preserve"> тела падает ниже 30 градусов;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больной без сознания, наблюдаются судороги, возможна рвота;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при тяжелом переохлаждении возможно оледенение конечностей.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ОСНОВНЫЕ ПРИЗНАКИ ОБМОРОЖЕНИЯ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Потеря чувствительности пораженных участков;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Ощущение покалывания или пощипывания;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Появление волдырей;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Потемнение обмороженных участков кожи.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Как можно скорее доставить пострадавшего в теплое помещение;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Дать обильное горячее питье;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необходимости сменить одежду на сухую;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Обмороженные участки тела укутать в несколько слоев одеяла;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СЛУЖБА СПАСЕНИЯ 112</w:t>
      </w:r>
    </w:p>
    <w:sectPr>
      <w:type w:val="continuous"/>
      <w:pgSz w:orient="landscape" w:w="16838" w:h="11906"/>
      <w:pgMar w:left="720" w:right="720" w:gutter="0" w:header="0" w:top="720" w:footer="0" w:bottom="720"/>
      <w:cols w:num="3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05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LibreOffice/7.2.7.2$Linux_X86_64 LibreOffice_project/20$Build-2</Application>
  <AppVersion>15.0000</AppVersion>
  <Pages>1</Pages>
  <Words>214</Words>
  <Characters>1425</Characters>
  <CharactersWithSpaces>1576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2020-11-10T10:06:00Z</dcterms:created>
  <dc:creator>1</dc:creator>
  <dc:description/>
  <dc:language>ru-RU</dc:language>
  <cp:lastModifiedBy/>
  <dcterms:modified xsi:type="dcterms:W3CDTF">2022-11-14T12:32:00Z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