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8138C8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8138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6235CB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5F268E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5CB" w:rsidRDefault="00301F37" w:rsidP="006235CB">
      <w:pPr>
        <w:rPr>
          <w:sz w:val="25"/>
          <w:szCs w:val="25"/>
        </w:rPr>
      </w:pPr>
      <w:r>
        <w:rPr>
          <w:sz w:val="28"/>
          <w:szCs w:val="28"/>
          <w:u w:val="single"/>
        </w:rPr>
        <w:t xml:space="preserve"> </w:t>
      </w:r>
      <w:r w:rsidR="006235CB">
        <w:rPr>
          <w:sz w:val="25"/>
          <w:szCs w:val="25"/>
        </w:rPr>
        <w:t xml:space="preserve">       16 декабрь 2021 </w:t>
      </w:r>
      <w:proofErr w:type="spellStart"/>
      <w:r w:rsidR="006235CB">
        <w:rPr>
          <w:sz w:val="25"/>
          <w:szCs w:val="25"/>
        </w:rPr>
        <w:t>й</w:t>
      </w:r>
      <w:proofErr w:type="spellEnd"/>
      <w:r w:rsidR="006235CB">
        <w:rPr>
          <w:sz w:val="25"/>
          <w:szCs w:val="25"/>
        </w:rPr>
        <w:t>.                                                                            16 декабря 2021 г.</w:t>
      </w:r>
    </w:p>
    <w:p w:rsidR="006235CB" w:rsidRDefault="006235CB" w:rsidP="006235CB"/>
    <w:p w:rsidR="006235CB" w:rsidRDefault="006235CB" w:rsidP="006235CB"/>
    <w:p w:rsidR="006235CB" w:rsidRDefault="006235CB" w:rsidP="006235CB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r w:rsidR="00BF692E">
        <w:rPr>
          <w:b/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</w:t>
      </w:r>
    </w:p>
    <w:p w:rsidR="006235CB" w:rsidRPr="00302FFB" w:rsidRDefault="006235CB" w:rsidP="006235CB">
      <w:pPr>
        <w:shd w:val="clear" w:color="auto" w:fill="FFFFFF"/>
        <w:ind w:right="-1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района Ермекеевский район Республики Башкортостан, </w:t>
      </w:r>
      <w:r w:rsidR="00BF692E">
        <w:rPr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</w:t>
      </w:r>
    </w:p>
    <w:p w:rsidR="006235CB" w:rsidRPr="00302FFB" w:rsidRDefault="006235CB" w:rsidP="006235CB">
      <w:pPr>
        <w:shd w:val="clear" w:color="auto" w:fill="FFFFFF"/>
        <w:ind w:right="-1"/>
        <w:jc w:val="center"/>
        <w:rPr>
          <w:rFonts w:eastAsia="Arial Unicode MS"/>
          <w:b/>
          <w:sz w:val="28"/>
          <w:szCs w:val="28"/>
        </w:rPr>
      </w:pP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  <w:proofErr w:type="gramStart"/>
      <w:r w:rsidRPr="00302FF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 </w:t>
      </w:r>
      <w:r w:rsidRPr="00302FFB">
        <w:rPr>
          <w:sz w:val="28"/>
          <w:szCs w:val="28"/>
        </w:rPr>
        <w:t>муниципального района Ермекеевский район Республики</w:t>
      </w:r>
      <w:proofErr w:type="gramEnd"/>
      <w:r w:rsidRPr="00302FFB">
        <w:rPr>
          <w:sz w:val="28"/>
          <w:szCs w:val="28"/>
        </w:rPr>
        <w:t xml:space="preserve"> Башкортостан решил:</w:t>
      </w: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1.Утвердить прилагаемые: </w:t>
      </w:r>
    </w:p>
    <w:p w:rsidR="006235CB" w:rsidRPr="00302FFB" w:rsidRDefault="006235CB" w:rsidP="006235CB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1.1.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на профессиональный доход»  </w:t>
      </w:r>
      <w:r w:rsidRPr="00302FFB">
        <w:rPr>
          <w:sz w:val="28"/>
          <w:szCs w:val="28"/>
        </w:rPr>
        <w:t xml:space="preserve">(далее–Перечень) (приложение №1). </w:t>
      </w:r>
    </w:p>
    <w:p w:rsidR="006235CB" w:rsidRPr="00302FFB" w:rsidRDefault="006235CB" w:rsidP="006235CB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1.2. Форму Перечня (приложение № 2). </w:t>
      </w:r>
    </w:p>
    <w:p w:rsidR="006235CB" w:rsidRPr="00302FFB" w:rsidRDefault="006235CB" w:rsidP="006235CB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1.3. </w:t>
      </w:r>
      <w:proofErr w:type="gramStart"/>
      <w:r w:rsidRPr="00302FFB">
        <w:rPr>
          <w:sz w:val="28"/>
          <w:szCs w:val="28"/>
        </w:rPr>
        <w:t xml:space="preserve">Виды муниципального имущества, которые  используются для формирования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также физическим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№3).</w:t>
      </w:r>
    </w:p>
    <w:p w:rsidR="006235CB" w:rsidRPr="00302FFB" w:rsidRDefault="006235CB" w:rsidP="006235CB">
      <w:pPr>
        <w:widowControl w:val="0"/>
        <w:autoSpaceDE w:val="0"/>
        <w:autoSpaceDN w:val="0"/>
        <w:adjustRightInd w:val="0"/>
        <w:ind w:firstLine="454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2. Определить Администрацию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 уполномоченным органом (далее Уполномоченный орган) </w:t>
      </w:r>
      <w:proofErr w:type="gram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по</w:t>
      </w:r>
      <w:proofErr w:type="gram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:</w:t>
      </w:r>
    </w:p>
    <w:p w:rsidR="006235CB" w:rsidRPr="00302FFB" w:rsidRDefault="006235CB" w:rsidP="006235CB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ab/>
        <w:t>- формированию, ведению, а также опубликованию Перечня;</w:t>
      </w:r>
    </w:p>
    <w:p w:rsidR="006235CB" w:rsidRPr="00302FFB" w:rsidRDefault="006235CB" w:rsidP="006235CB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6235CB" w:rsidRPr="00302FFB" w:rsidRDefault="006235CB" w:rsidP="006235CB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302FFB">
        <w:rPr>
          <w:rFonts w:eastAsia="Arial Unicode MS"/>
          <w:bCs/>
          <w:sz w:val="28"/>
          <w:szCs w:val="28"/>
        </w:rPr>
        <w:tab/>
        <w:t xml:space="preserve">3. </w:t>
      </w:r>
      <w:r w:rsidRPr="00302FFB">
        <w:rPr>
          <w:bCs/>
          <w:sz w:val="28"/>
          <w:szCs w:val="28"/>
        </w:rPr>
        <w:t>Признать утратившим силу Решения Совета</w:t>
      </w:r>
      <w:r w:rsidRPr="007E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</w:t>
      </w:r>
      <w:r w:rsidRPr="00302FFB">
        <w:rPr>
          <w:rFonts w:eastAsia="Arial Unicode MS"/>
          <w:bCs/>
          <w:sz w:val="28"/>
          <w:szCs w:val="28"/>
        </w:rPr>
        <w:t xml:space="preserve"> муниципального района Ермекеевский район Республики Башкортостан:</w:t>
      </w:r>
    </w:p>
    <w:p w:rsidR="006235CB" w:rsidRPr="00302FFB" w:rsidRDefault="006235CB" w:rsidP="006235CB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proofErr w:type="gramStart"/>
      <w:r w:rsidRPr="00302FFB">
        <w:rPr>
          <w:rFonts w:eastAsia="Arial Unicode MS"/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BF692E">
        <w:rPr>
          <w:sz w:val="28"/>
          <w:szCs w:val="28"/>
        </w:rPr>
        <w:t>Усман-Ташлинский</w:t>
      </w:r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от </w:t>
      </w:r>
      <w:r w:rsidR="00BF692E">
        <w:rPr>
          <w:rFonts w:eastAsia="Arial Unicode MS"/>
          <w:sz w:val="28"/>
          <w:szCs w:val="28"/>
        </w:rPr>
        <w:t>28</w:t>
      </w:r>
      <w:r w:rsidRPr="00302FFB">
        <w:rPr>
          <w:rFonts w:eastAsia="Arial Unicode MS"/>
          <w:sz w:val="28"/>
          <w:szCs w:val="28"/>
        </w:rPr>
        <w:t xml:space="preserve"> мая 2019 года №</w:t>
      </w:r>
      <w:r>
        <w:rPr>
          <w:rFonts w:eastAsia="Arial Unicode MS"/>
          <w:sz w:val="28"/>
          <w:szCs w:val="28"/>
        </w:rPr>
        <w:t xml:space="preserve"> 3</w:t>
      </w:r>
      <w:r w:rsidR="00BF692E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="00BF692E">
        <w:rPr>
          <w:rFonts w:eastAsia="Arial Unicode MS"/>
          <w:sz w:val="28"/>
          <w:szCs w:val="28"/>
        </w:rPr>
        <w:t>5</w:t>
      </w:r>
      <w:r w:rsidRPr="00302FFB">
        <w:rPr>
          <w:sz w:val="28"/>
          <w:szCs w:val="28"/>
        </w:rPr>
        <w:t>;</w:t>
      </w:r>
      <w:proofErr w:type="gramEnd"/>
    </w:p>
    <w:p w:rsidR="006235CB" w:rsidRPr="00302FFB" w:rsidRDefault="006235CB" w:rsidP="006235CB">
      <w:pPr>
        <w:shd w:val="clear" w:color="auto" w:fill="FFFFFF"/>
        <w:ind w:right="-1"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муниципального района Ермекеевский район Республики Башкортостан  от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28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мая 2019 года  № 3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2.5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предпринимательства» </w:t>
      </w:r>
      <w:r>
        <w:rPr>
          <w:sz w:val="28"/>
          <w:szCs w:val="28"/>
        </w:rPr>
        <w:t>от 1</w:t>
      </w:r>
      <w:r w:rsidR="00BF692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ноября </w:t>
      </w:r>
      <w:r w:rsidRPr="00302FF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3</w:t>
      </w:r>
      <w:r w:rsidR="00BF69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F692E">
        <w:rPr>
          <w:sz w:val="28"/>
          <w:szCs w:val="28"/>
        </w:rPr>
        <w:t>6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6235CB" w:rsidRPr="00302FFB" w:rsidRDefault="006235CB" w:rsidP="006235CB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4. </w:t>
      </w:r>
      <w:proofErr w:type="gramStart"/>
      <w:r w:rsidRPr="00302FFB">
        <w:rPr>
          <w:rFonts w:eastAsia="Arial Unicode MS"/>
          <w:sz w:val="28"/>
          <w:szCs w:val="28"/>
        </w:rPr>
        <w:t>Контроль за</w:t>
      </w:r>
      <w:proofErr w:type="gramEnd"/>
      <w:r w:rsidRPr="00302FFB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 xml:space="preserve">сию Совета по бюджету, налогам и </w:t>
      </w:r>
      <w:r w:rsidR="00BF692E">
        <w:rPr>
          <w:rFonts w:eastAsia="Arial Unicode MS"/>
          <w:sz w:val="28"/>
          <w:szCs w:val="28"/>
        </w:rPr>
        <w:t>вопросам собственности.</w:t>
      </w:r>
    </w:p>
    <w:p w:rsidR="006235CB" w:rsidRPr="00302FFB" w:rsidRDefault="006235CB" w:rsidP="006235CB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5. </w:t>
      </w:r>
      <w:r w:rsidRPr="00302FFB">
        <w:rPr>
          <w:color w:val="000000"/>
          <w:sz w:val="28"/>
          <w:szCs w:val="28"/>
        </w:rPr>
        <w:t>Решение вступает в силу со дня его официального опубликования (обнародования)</w:t>
      </w:r>
      <w:r w:rsidRPr="00302FFB">
        <w:rPr>
          <w:rFonts w:eastAsia="Arial Unicode MS"/>
          <w:sz w:val="28"/>
          <w:szCs w:val="28"/>
        </w:rPr>
        <w:t>.</w:t>
      </w:r>
    </w:p>
    <w:p w:rsidR="006235CB" w:rsidRPr="00302FFB" w:rsidRDefault="006235CB" w:rsidP="006235CB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 </w:t>
      </w:r>
    </w:p>
    <w:p w:rsidR="006235CB" w:rsidRPr="00302FFB" w:rsidRDefault="006235CB" w:rsidP="006235CB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6235CB" w:rsidRPr="00A54FE5" w:rsidRDefault="006235CB" w:rsidP="006235CB">
      <w:pPr>
        <w:shd w:val="clear" w:color="auto" w:fill="FFFFFF"/>
        <w:rPr>
          <w:color w:val="000000"/>
          <w:sz w:val="28"/>
          <w:szCs w:val="28"/>
        </w:rPr>
      </w:pPr>
      <w:r w:rsidRPr="00A54FE5">
        <w:rPr>
          <w:color w:val="000000"/>
          <w:sz w:val="28"/>
          <w:szCs w:val="28"/>
        </w:rPr>
        <w:t xml:space="preserve">Глава сельского поселения </w:t>
      </w:r>
    </w:p>
    <w:p w:rsidR="00B518FD" w:rsidRDefault="00BF692E" w:rsidP="00B518FD">
      <w:pPr>
        <w:pStyle w:val="af"/>
        <w:spacing w:after="0" w:afterAutospacing="0" w:line="165" w:lineRule="atLeast"/>
        <w:ind w:right="-284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Усман-Ташлинский</w:t>
      </w:r>
      <w:r w:rsidR="006235CB" w:rsidRPr="00A54FE5">
        <w:rPr>
          <w:color w:val="000000"/>
          <w:sz w:val="28"/>
          <w:szCs w:val="28"/>
        </w:rPr>
        <w:t xml:space="preserve"> сельсовет </w:t>
      </w:r>
      <w:r w:rsidR="006235CB">
        <w:rPr>
          <w:color w:val="000000"/>
          <w:sz w:val="28"/>
          <w:szCs w:val="28"/>
        </w:rPr>
        <w:t xml:space="preserve">     </w:t>
      </w:r>
      <w:r w:rsidR="00B518FD">
        <w:rPr>
          <w:color w:val="000000"/>
          <w:sz w:val="28"/>
          <w:szCs w:val="28"/>
          <w:lang w:val="tt-RU"/>
        </w:rPr>
        <w:t xml:space="preserve">           Г.Г.Гибаева</w:t>
      </w:r>
    </w:p>
    <w:p w:rsidR="006235CB" w:rsidRPr="00B518FD" w:rsidRDefault="006235CB" w:rsidP="006235CB">
      <w:pPr>
        <w:shd w:val="clear" w:color="auto" w:fill="FFFFFF"/>
        <w:rPr>
          <w:color w:val="000000"/>
          <w:sz w:val="28"/>
          <w:szCs w:val="28"/>
          <w:lang w:val="tt-RU"/>
        </w:rPr>
      </w:pPr>
    </w:p>
    <w:p w:rsidR="006235CB" w:rsidRDefault="006235CB" w:rsidP="006235CB">
      <w:pPr>
        <w:shd w:val="clear" w:color="auto" w:fill="FFFFFF"/>
        <w:rPr>
          <w:color w:val="000000"/>
          <w:sz w:val="28"/>
          <w:szCs w:val="28"/>
        </w:rPr>
      </w:pPr>
    </w:p>
    <w:p w:rsidR="006235CB" w:rsidRDefault="006235CB" w:rsidP="006235CB">
      <w:pPr>
        <w:shd w:val="clear" w:color="auto" w:fill="FFFFFF"/>
        <w:rPr>
          <w:color w:val="000000"/>
          <w:sz w:val="28"/>
          <w:szCs w:val="28"/>
        </w:rPr>
      </w:pPr>
    </w:p>
    <w:p w:rsidR="006235CB" w:rsidRPr="00A54FE5" w:rsidRDefault="006235CB" w:rsidP="006235CB">
      <w:pPr>
        <w:shd w:val="clear" w:color="auto" w:fill="FFFFFF"/>
        <w:rPr>
          <w:color w:val="000000"/>
          <w:sz w:val="28"/>
          <w:szCs w:val="28"/>
        </w:rPr>
      </w:pPr>
    </w:p>
    <w:p w:rsidR="006235CB" w:rsidRPr="00302FFB" w:rsidRDefault="006235CB" w:rsidP="006235CB">
      <w:pPr>
        <w:shd w:val="clear" w:color="auto" w:fill="FFFFFF"/>
        <w:ind w:left="4820"/>
        <w:rPr>
          <w:color w:val="000000"/>
        </w:rPr>
      </w:pPr>
    </w:p>
    <w:p w:rsidR="006235CB" w:rsidRDefault="006235CB" w:rsidP="006235CB">
      <w:pPr>
        <w:shd w:val="clear" w:color="auto" w:fill="FFFFFF"/>
        <w:ind w:left="4820"/>
        <w:rPr>
          <w:color w:val="000000"/>
        </w:rPr>
      </w:pPr>
    </w:p>
    <w:p w:rsidR="00BF692E" w:rsidRDefault="00BF692E" w:rsidP="006235CB">
      <w:pPr>
        <w:shd w:val="clear" w:color="auto" w:fill="FFFFFF"/>
        <w:ind w:left="4820"/>
        <w:rPr>
          <w:color w:val="000000"/>
        </w:rPr>
      </w:pPr>
    </w:p>
    <w:p w:rsidR="00BF692E" w:rsidRDefault="00BF692E" w:rsidP="006235CB">
      <w:pPr>
        <w:shd w:val="clear" w:color="auto" w:fill="FFFFFF"/>
        <w:ind w:left="4820"/>
        <w:rPr>
          <w:color w:val="000000"/>
        </w:rPr>
      </w:pPr>
    </w:p>
    <w:p w:rsidR="00BF692E" w:rsidRDefault="00BF692E" w:rsidP="006235CB">
      <w:pPr>
        <w:shd w:val="clear" w:color="auto" w:fill="FFFFFF"/>
        <w:ind w:left="4820"/>
        <w:rPr>
          <w:color w:val="000000"/>
        </w:rPr>
      </w:pPr>
    </w:p>
    <w:p w:rsidR="00BF692E" w:rsidRPr="00302FFB" w:rsidRDefault="00BF692E" w:rsidP="006235CB">
      <w:pPr>
        <w:shd w:val="clear" w:color="auto" w:fill="FFFFFF"/>
        <w:ind w:left="4820"/>
        <w:rPr>
          <w:color w:val="000000"/>
        </w:rPr>
      </w:pPr>
    </w:p>
    <w:p w:rsidR="006235CB" w:rsidRPr="00302FFB" w:rsidRDefault="006235CB" w:rsidP="006235CB">
      <w:pPr>
        <w:shd w:val="clear" w:color="auto" w:fill="FFFFFF"/>
        <w:rPr>
          <w:color w:val="000000"/>
        </w:rPr>
      </w:pP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>Приложение №1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к решению Совета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 w:rsidR="00BF692E">
        <w:rPr>
          <w:color w:val="000000"/>
        </w:rPr>
        <w:t>Усман-Ташлинский</w:t>
      </w:r>
      <w:r>
        <w:rPr>
          <w:color w:val="000000"/>
        </w:rPr>
        <w:t xml:space="preserve"> сельсовет </w:t>
      </w:r>
      <w:r w:rsidRPr="00302FFB">
        <w:rPr>
          <w:color w:val="000000"/>
        </w:rPr>
        <w:t xml:space="preserve">муниципального района 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Ермекеевский район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>
        <w:rPr>
          <w:color w:val="000000"/>
        </w:rPr>
        <w:t xml:space="preserve">16 декабря </w:t>
      </w:r>
      <w:r w:rsidRPr="00302FFB">
        <w:rPr>
          <w:color w:val="000000"/>
        </w:rPr>
        <w:t xml:space="preserve"> 2021 года  № </w:t>
      </w:r>
      <w:r w:rsidR="00BF692E">
        <w:rPr>
          <w:color w:val="000000"/>
        </w:rPr>
        <w:t>1</w:t>
      </w:r>
      <w:r>
        <w:rPr>
          <w:color w:val="000000"/>
        </w:rPr>
        <w:t>2.</w:t>
      </w:r>
      <w:r w:rsidR="00BF692E">
        <w:rPr>
          <w:color w:val="000000"/>
        </w:rPr>
        <w:t>4</w:t>
      </w:r>
    </w:p>
    <w:p w:rsidR="006235CB" w:rsidRPr="00302FFB" w:rsidRDefault="006235CB" w:rsidP="006235CB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r w:rsidR="00BF692E">
        <w:rPr>
          <w:b/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6235CB" w:rsidRPr="00302FFB" w:rsidRDefault="006235CB" w:rsidP="006235CB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1. Общие положения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профессиональный доход» </w:t>
      </w:r>
      <w:r w:rsidRPr="00302FFB">
        <w:rPr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далее-организации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 (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далее-самозанятым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гражданам).</w:t>
      </w: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</w:p>
    <w:p w:rsidR="006235CB" w:rsidRPr="00302FFB" w:rsidRDefault="006235CB" w:rsidP="006235CB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2.1. </w:t>
      </w:r>
      <w:proofErr w:type="gramStart"/>
      <w:r w:rsidRPr="00302FFB">
        <w:rPr>
          <w:sz w:val="28"/>
          <w:szCs w:val="28"/>
        </w:rPr>
        <w:t>В Перечне содержатся сведения о муниципальном имуществе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предназначенном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для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>2.2 Формирование Перечня осуществляется в целях: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2.2.1. Обеспечения доступности информации об имуществе, включенном в Перечень.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2.2.2. Предоставления имущества, принадлежащего на праве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гражданам.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стимулирование развития малого и среднего предпринимательства на территории муниципального района Ермекеевский район Республики Башкортостан.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6235CB" w:rsidRPr="00302FFB" w:rsidRDefault="006235CB" w:rsidP="006235CB">
      <w:pPr>
        <w:ind w:firstLine="454"/>
        <w:jc w:val="both"/>
        <w:rPr>
          <w:sz w:val="28"/>
          <w:szCs w:val="28"/>
        </w:rPr>
      </w:pPr>
    </w:p>
    <w:p w:rsidR="006235CB" w:rsidRPr="00302FFB" w:rsidRDefault="006235CB" w:rsidP="006235CB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6235CB" w:rsidRPr="00302FFB" w:rsidRDefault="006235CB" w:rsidP="006235CB">
      <w:pPr>
        <w:ind w:firstLine="454"/>
        <w:jc w:val="center"/>
        <w:rPr>
          <w:sz w:val="28"/>
          <w:szCs w:val="28"/>
        </w:rPr>
      </w:pPr>
    </w:p>
    <w:p w:rsidR="006235CB" w:rsidRPr="00302FFB" w:rsidRDefault="006235CB" w:rsidP="006235CB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302F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>муниципального района Ермекеевский район Республики Башкортостан.</w:t>
      </w:r>
    </w:p>
    <w:p w:rsidR="006235CB" w:rsidRPr="00302FFB" w:rsidRDefault="006235CB" w:rsidP="006235CB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Башкортостан, в электронной форме, а также на бумажном носителе. 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spellStart"/>
      <w:r w:rsidRPr="00302FFB">
        <w:rPr>
          <w:color w:val="000000"/>
          <w:sz w:val="28"/>
          <w:szCs w:val="28"/>
        </w:rPr>
        <w:t>д</w:t>
      </w:r>
      <w:proofErr w:type="spellEnd"/>
      <w:r w:rsidRPr="00302FFB">
        <w:rPr>
          <w:color w:val="000000"/>
          <w:sz w:val="28"/>
          <w:szCs w:val="28"/>
        </w:rPr>
        <w:t xml:space="preserve">) в отношении муниципальное имущества не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 или Совета муниципального района Ермекеевский район Республики Башкортостан; 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spellStart"/>
      <w:r w:rsidRPr="00302FFB">
        <w:rPr>
          <w:color w:val="000000"/>
          <w:sz w:val="28"/>
          <w:szCs w:val="28"/>
        </w:rPr>
        <w:t>з</w:t>
      </w:r>
      <w:proofErr w:type="spellEnd"/>
      <w:r w:rsidRPr="00302FFB">
        <w:rPr>
          <w:color w:val="000000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302FFB">
          <w:rPr>
            <w:sz w:val="28"/>
            <w:szCs w:val="28"/>
          </w:rPr>
          <w:t>подпунктами 1 - 10</w:t>
        </w:r>
      </w:hyperlink>
      <w:r w:rsidRPr="00302FFB">
        <w:rPr>
          <w:sz w:val="28"/>
          <w:szCs w:val="28"/>
        </w:rPr>
        <w:t>, </w:t>
      </w:r>
      <w:hyperlink r:id="rId7" w:anchor="/document/12124624/entry/3911813" w:history="1">
        <w:r w:rsidRPr="00302FFB">
          <w:rPr>
            <w:sz w:val="28"/>
            <w:szCs w:val="28"/>
          </w:rPr>
          <w:t>13 - 15</w:t>
        </w:r>
      </w:hyperlink>
      <w:r w:rsidRPr="00302FFB">
        <w:rPr>
          <w:sz w:val="28"/>
          <w:szCs w:val="28"/>
        </w:rPr>
        <w:t>, </w:t>
      </w:r>
      <w:hyperlink r:id="rId8" w:anchor="/document/12124624/entry/3911818" w:history="1">
        <w:r w:rsidRPr="00302FFB">
          <w:rPr>
            <w:sz w:val="28"/>
            <w:szCs w:val="28"/>
          </w:rPr>
          <w:t>18</w:t>
        </w:r>
      </w:hyperlink>
      <w:r w:rsidRPr="00302FFB">
        <w:rPr>
          <w:sz w:val="28"/>
          <w:szCs w:val="28"/>
        </w:rPr>
        <w:t> и </w:t>
      </w:r>
      <w:hyperlink r:id="rId9" w:anchor="/document/12124624/entry/3911819" w:history="1">
        <w:r w:rsidRPr="00302FFB">
          <w:rPr>
            <w:sz w:val="28"/>
            <w:szCs w:val="28"/>
          </w:rPr>
          <w:t>19 пункта 8 статьи 39.11</w:t>
        </w:r>
      </w:hyperlink>
      <w:r w:rsidRPr="00302FFB">
        <w:rPr>
          <w:sz w:val="28"/>
          <w:szCs w:val="28"/>
        </w:rPr>
        <w:t> Земельного к</w:t>
      </w:r>
      <w:r w:rsidRPr="00302FFB">
        <w:rPr>
          <w:color w:val="000000"/>
          <w:sz w:val="28"/>
          <w:szCs w:val="28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proofErr w:type="gramStart"/>
      <w:r w:rsidRPr="00302FFB">
        <w:rPr>
          <w:color w:val="000000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малого и среднего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3.8.4.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поступило: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6235CB" w:rsidRPr="00302FFB" w:rsidRDefault="006235CB" w:rsidP="006235CB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6235CB" w:rsidRPr="00302FFB" w:rsidRDefault="006235CB" w:rsidP="006235CB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 или Совета муниципального района Ермекеевский район Республики Башкортостан о его использовании для муниципальных нужд либо для иных целей;</w:t>
      </w:r>
      <w:proofErr w:type="gramEnd"/>
    </w:p>
    <w:p w:rsidR="006235CB" w:rsidRPr="00302FFB" w:rsidRDefault="006235CB" w:rsidP="006235CB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3.11.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 даты получения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6235CB" w:rsidRPr="00302FFB" w:rsidRDefault="006235CB" w:rsidP="006235CB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 Уполномоченный орган: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302FFB">
        <w:rPr>
          <w:color w:val="000000"/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4.1.3. </w:t>
      </w:r>
      <w:proofErr w:type="gramStart"/>
      <w:r w:rsidRPr="00302FFB">
        <w:rPr>
          <w:color w:val="000000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302FFB">
        <w:rPr>
          <w:color w:val="000000"/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 xml:space="preserve">Приложение № 2 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6235CB" w:rsidRDefault="006235CB" w:rsidP="006235CB">
      <w:pPr>
        <w:shd w:val="clear" w:color="auto" w:fill="FFFFFF"/>
        <w:ind w:left="4820"/>
        <w:jc w:val="right"/>
        <w:rPr>
          <w:color w:val="000000"/>
          <w:spacing w:val="-2"/>
          <w:shd w:val="clear" w:color="auto" w:fill="FFFFFF"/>
        </w:rPr>
      </w:pPr>
      <w:r w:rsidRPr="00C37372">
        <w:rPr>
          <w:color w:val="000000"/>
          <w:spacing w:val="-2"/>
          <w:shd w:val="clear" w:color="auto" w:fill="FFFFFF"/>
        </w:rPr>
        <w:t xml:space="preserve">сельского поселения  </w:t>
      </w:r>
    </w:p>
    <w:p w:rsidR="006235CB" w:rsidRDefault="00BF692E" w:rsidP="006235CB">
      <w:pPr>
        <w:shd w:val="clear" w:color="auto" w:fill="FFFFFF"/>
        <w:ind w:left="4820"/>
        <w:jc w:val="right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>Усман-Ташлинский</w:t>
      </w:r>
      <w:r w:rsidR="006235CB" w:rsidRPr="00C37372">
        <w:rPr>
          <w:color w:val="000000"/>
          <w:spacing w:val="-2"/>
          <w:shd w:val="clear" w:color="auto" w:fill="FFFFFF"/>
        </w:rPr>
        <w:t xml:space="preserve"> сельсовет</w:t>
      </w:r>
      <w:r w:rsidR="006235C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муниципального района 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Ермекеевский район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>
        <w:rPr>
          <w:color w:val="000000"/>
        </w:rPr>
        <w:t xml:space="preserve">6 декабря </w:t>
      </w:r>
      <w:r w:rsidRPr="00302FFB">
        <w:rPr>
          <w:color w:val="000000"/>
        </w:rPr>
        <w:t xml:space="preserve"> 2021 года  № </w:t>
      </w:r>
      <w:r w:rsidR="00BF692E">
        <w:rPr>
          <w:color w:val="000000"/>
        </w:rPr>
        <w:t>1</w:t>
      </w:r>
      <w:r>
        <w:rPr>
          <w:color w:val="000000"/>
        </w:rPr>
        <w:t>2.</w:t>
      </w:r>
      <w:r w:rsidR="00BF692E">
        <w:rPr>
          <w:color w:val="000000"/>
        </w:rPr>
        <w:t>4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z w:val="28"/>
          <w:szCs w:val="28"/>
        </w:rPr>
        <w:t xml:space="preserve">Форма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r w:rsidR="00BF692E">
        <w:rPr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6235CB" w:rsidRPr="00302FFB" w:rsidTr="006B32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B" w:rsidRPr="00302FFB" w:rsidRDefault="006235CB" w:rsidP="006B32FA">
            <w:pPr>
              <w:ind w:right="-104"/>
              <w:jc w:val="both"/>
              <w:outlineLvl w:val="0"/>
              <w:rPr>
                <w:color w:val="000000"/>
              </w:rPr>
            </w:pPr>
            <w:r w:rsidRPr="00302FFB">
              <w:t xml:space="preserve">№ </w:t>
            </w:r>
            <w:proofErr w:type="spellStart"/>
            <w:proofErr w:type="gramStart"/>
            <w:r w:rsidRPr="00302FFB">
              <w:t>п</w:t>
            </w:r>
            <w:proofErr w:type="spellEnd"/>
            <w:proofErr w:type="gramEnd"/>
            <w:r w:rsidRPr="00302FFB">
              <w:t>/</w:t>
            </w:r>
            <w:proofErr w:type="spellStart"/>
            <w:r w:rsidRPr="00302FFB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B" w:rsidRPr="00302FFB" w:rsidRDefault="006235CB" w:rsidP="006B32FA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B" w:rsidRPr="00302FFB" w:rsidRDefault="006235CB" w:rsidP="006B32FA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Сведения об имуществе</w:t>
            </w:r>
            <w:r w:rsidRPr="00302FFB"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B" w:rsidRPr="00302FFB" w:rsidRDefault="006235CB" w:rsidP="006B32FA">
            <w:pPr>
              <w:ind w:right="-104"/>
              <w:jc w:val="center"/>
              <w:outlineLvl w:val="0"/>
              <w:rPr>
                <w:color w:val="000000"/>
              </w:rPr>
            </w:pPr>
            <w:r w:rsidRPr="00302FFB">
              <w:t>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CB" w:rsidRPr="00302FFB" w:rsidRDefault="006235CB" w:rsidP="006B32FA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 xml:space="preserve">Наличие обременения (ограничения) </w:t>
            </w:r>
          </w:p>
        </w:tc>
      </w:tr>
      <w:tr w:rsidR="006235CB" w:rsidRPr="00302FFB" w:rsidTr="006B32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B" w:rsidRPr="00302FFB" w:rsidRDefault="006235CB" w:rsidP="006B32FA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B" w:rsidRPr="00302FFB" w:rsidRDefault="006235CB" w:rsidP="006B32FA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B" w:rsidRPr="00302FFB" w:rsidRDefault="006235CB" w:rsidP="006B32FA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B" w:rsidRPr="00302FFB" w:rsidRDefault="006235CB" w:rsidP="006B32FA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B" w:rsidRPr="00302FFB" w:rsidRDefault="006235CB" w:rsidP="006B32FA">
            <w:pPr>
              <w:ind w:right="-104"/>
              <w:jc w:val="center"/>
              <w:outlineLvl w:val="0"/>
            </w:pPr>
          </w:p>
        </w:tc>
      </w:tr>
    </w:tbl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rPr>
          <w:color w:val="000000"/>
          <w:sz w:val="28"/>
          <w:szCs w:val="28"/>
          <w:u w:val="dash"/>
        </w:rPr>
      </w:pPr>
      <w:r w:rsidRPr="00302FFB">
        <w:rPr>
          <w:color w:val="000000"/>
          <w:sz w:val="28"/>
          <w:szCs w:val="28"/>
          <w:u w:val="dash"/>
        </w:rPr>
        <w:t xml:space="preserve">     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35C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BF692E" w:rsidRPr="00302FFB" w:rsidRDefault="00BF692E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lastRenderedPageBreak/>
        <w:t xml:space="preserve">Приложение № 3 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6235C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6235CB" w:rsidRDefault="00BF692E" w:rsidP="006235CB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>Усман-Ташлинский</w:t>
      </w:r>
      <w:r w:rsidR="006235CB">
        <w:rPr>
          <w:color w:val="000000"/>
        </w:rPr>
        <w:t xml:space="preserve"> сельсовет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 </w:t>
      </w:r>
      <w:r w:rsidRPr="00302FFB">
        <w:rPr>
          <w:color w:val="000000"/>
        </w:rPr>
        <w:t>муниципального района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Ермекеевский район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6235CB" w:rsidRPr="00302FFB" w:rsidRDefault="006235CB" w:rsidP="006235CB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>
        <w:rPr>
          <w:color w:val="000000"/>
        </w:rPr>
        <w:t xml:space="preserve">6 ноября </w:t>
      </w:r>
      <w:r w:rsidRPr="00302FFB">
        <w:rPr>
          <w:color w:val="000000"/>
        </w:rPr>
        <w:t xml:space="preserve"> 2021  года  № </w:t>
      </w:r>
      <w:r w:rsidR="00BF692E">
        <w:rPr>
          <w:color w:val="000000"/>
        </w:rPr>
        <w:t>1</w:t>
      </w:r>
      <w:r>
        <w:rPr>
          <w:color w:val="000000"/>
        </w:rPr>
        <w:t>2.</w:t>
      </w:r>
      <w:r w:rsidR="00BF692E">
        <w:rPr>
          <w:color w:val="000000"/>
        </w:rPr>
        <w:t>4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302FFB">
        <w:rPr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BF692E">
        <w:rPr>
          <w:color w:val="000000"/>
          <w:sz w:val="28"/>
          <w:szCs w:val="28"/>
        </w:rPr>
        <w:t>Усман-Ташлинский</w:t>
      </w:r>
      <w:r>
        <w:rPr>
          <w:color w:val="000000"/>
          <w:sz w:val="28"/>
          <w:szCs w:val="28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Башкортостан, предназначенного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6235CB" w:rsidRPr="00302FFB" w:rsidRDefault="006235CB" w:rsidP="006235CB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6235CB" w:rsidRPr="00302FFB" w:rsidRDefault="006235CB" w:rsidP="006235CB"/>
    <w:p w:rsidR="006235CB" w:rsidRDefault="006235CB" w:rsidP="006235CB">
      <w:bookmarkStart w:id="0" w:name="_GoBack"/>
      <w:bookmarkEnd w:id="0"/>
    </w:p>
    <w:p w:rsidR="009206DF" w:rsidRDefault="009206DF" w:rsidP="006235CB">
      <w:pPr>
        <w:pStyle w:val="ConsTitle"/>
        <w:widowControl/>
        <w:ind w:right="0"/>
        <w:rPr>
          <w:rFonts w:ascii="Times New Roman" w:eastAsia="Arial Unicode MS" w:hAnsi="Times New Roman" w:cs="Times New Roman"/>
          <w:sz w:val="26"/>
          <w:szCs w:val="26"/>
        </w:rPr>
      </w:pPr>
    </w:p>
    <w:sectPr w:rsidR="009206DF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42A02"/>
    <w:rsid w:val="00555802"/>
    <w:rsid w:val="00573565"/>
    <w:rsid w:val="005C6894"/>
    <w:rsid w:val="005E1797"/>
    <w:rsid w:val="005E2D67"/>
    <w:rsid w:val="005F268E"/>
    <w:rsid w:val="005F3707"/>
    <w:rsid w:val="006116B9"/>
    <w:rsid w:val="006177A2"/>
    <w:rsid w:val="00620853"/>
    <w:rsid w:val="006235CB"/>
    <w:rsid w:val="00654402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38C8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64BEB"/>
    <w:rsid w:val="00982216"/>
    <w:rsid w:val="00986F3A"/>
    <w:rsid w:val="00992D53"/>
    <w:rsid w:val="00994206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518FD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47BE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E7177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paragraph" w:styleId="af">
    <w:name w:val="Normal (Web)"/>
    <w:basedOn w:val="a"/>
    <w:uiPriority w:val="99"/>
    <w:unhideWhenUsed/>
    <w:rsid w:val="00B51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72</cp:revision>
  <cp:lastPrinted>2021-12-23T11:42:00Z</cp:lastPrinted>
  <dcterms:created xsi:type="dcterms:W3CDTF">2015-11-25T08:51:00Z</dcterms:created>
  <dcterms:modified xsi:type="dcterms:W3CDTF">2021-12-23T11:45:00Z</dcterms:modified>
</cp:coreProperties>
</file>