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2A57CF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2A57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10</w:t>
      </w:r>
      <w:r w:rsidR="00301F37">
        <w:rPr>
          <w:rFonts w:ascii="Times New Roman" w:hAnsi="Times New Roman" w:cs="Times New Roman"/>
          <w:sz w:val="28"/>
          <w:szCs w:val="28"/>
        </w:rPr>
        <w:t>.4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F37" w:rsidRDefault="00301F37" w:rsidP="00301F3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28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F6A21">
        <w:rPr>
          <w:rFonts w:ascii="Times New Roman" w:hAnsi="Times New Roman" w:cs="Times New Roman"/>
          <w:b w:val="0"/>
          <w:sz w:val="28"/>
          <w:szCs w:val="28"/>
          <w:u w:val="single"/>
        </w:rPr>
        <w:t>ок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тябрь   2021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F6A21">
        <w:rPr>
          <w:rFonts w:ascii="Times New Roman" w:hAnsi="Times New Roman" w:cs="Times New Roman"/>
          <w:b w:val="0"/>
          <w:sz w:val="28"/>
          <w:szCs w:val="28"/>
          <w:u w:val="single"/>
        </w:rPr>
        <w:t>ок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тября 2021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t xml:space="preserve"> </w:t>
      </w: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  <w:rPr>
          <w:b w:val="0"/>
          <w:bCs w:val="0"/>
        </w:rPr>
      </w:pPr>
      <w:r>
        <w:t xml:space="preserve">      </w:t>
      </w:r>
    </w:p>
    <w:p w:rsidR="009206DF" w:rsidRPr="005662E7" w:rsidRDefault="009206DF" w:rsidP="009206DF">
      <w:pPr>
        <w:jc w:val="center"/>
        <w:rPr>
          <w:b/>
          <w:bCs/>
        </w:rPr>
      </w:pPr>
      <w:r w:rsidRPr="005662E7">
        <w:rPr>
          <w:rFonts w:eastAsia="Calibri"/>
          <w:b/>
          <w:bCs/>
        </w:rPr>
        <w:t xml:space="preserve">О </w:t>
      </w:r>
      <w:r w:rsidRPr="005662E7">
        <w:rPr>
          <w:b/>
          <w:bCs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5662E7">
        <w:rPr>
          <w:rFonts w:eastAsia="Calibri"/>
          <w:b/>
          <w:bCs/>
        </w:rPr>
        <w:t xml:space="preserve"> в сельском поселении </w:t>
      </w:r>
      <w:r>
        <w:rPr>
          <w:rFonts w:eastAsia="Calibri"/>
          <w:b/>
          <w:bCs/>
        </w:rPr>
        <w:t>Усман-Ташлинский</w:t>
      </w:r>
      <w:r w:rsidRPr="005662E7">
        <w:rPr>
          <w:rFonts w:eastAsia="Calibri"/>
          <w:b/>
          <w:bCs/>
        </w:rPr>
        <w:t xml:space="preserve"> сельсовет муниципальн</w:t>
      </w:r>
      <w:r w:rsidRPr="005662E7">
        <w:rPr>
          <w:b/>
          <w:bCs/>
        </w:rPr>
        <w:t>ого</w:t>
      </w:r>
      <w:r w:rsidRPr="005662E7">
        <w:rPr>
          <w:rFonts w:eastAsia="Calibri"/>
          <w:b/>
          <w:bCs/>
        </w:rPr>
        <w:t xml:space="preserve"> район</w:t>
      </w:r>
      <w:r w:rsidRPr="005662E7">
        <w:rPr>
          <w:b/>
          <w:bCs/>
        </w:rPr>
        <w:t xml:space="preserve">а </w:t>
      </w:r>
      <w:r w:rsidRPr="005662E7">
        <w:rPr>
          <w:rFonts w:eastAsia="Calibri"/>
          <w:b/>
          <w:bCs/>
        </w:rPr>
        <w:t>Ермекеевский район Республики Башкортостан</w:t>
      </w:r>
    </w:p>
    <w:p w:rsidR="009206DF" w:rsidRPr="005662E7" w:rsidRDefault="009206DF" w:rsidP="009206DF">
      <w:pPr>
        <w:jc w:val="center"/>
        <w:rPr>
          <w:rFonts w:eastAsia="Calibri"/>
        </w:rPr>
      </w:pPr>
    </w:p>
    <w:p w:rsidR="009206DF" w:rsidRPr="005662E7" w:rsidRDefault="009206DF" w:rsidP="001F3E08">
      <w:pPr>
        <w:pStyle w:val="aa"/>
        <w:rPr>
          <w:b/>
          <w:bCs/>
        </w:rPr>
      </w:pPr>
      <w:r w:rsidRPr="005662E7">
        <w:t xml:space="preserve">          </w:t>
      </w:r>
      <w:r w:rsidRPr="005662E7">
        <w:rPr>
          <w:color w:val="000000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5662E7"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t>Усман-Ташлинский</w:t>
      </w:r>
      <w:r w:rsidRPr="005662E7">
        <w:t xml:space="preserve"> сельсовет, Совет сельского поселения </w:t>
      </w:r>
      <w:r>
        <w:t>Усман-Ташлинский</w:t>
      </w:r>
      <w:r w:rsidRPr="005662E7">
        <w:t xml:space="preserve"> сельсовет муниципального района Ермекеевский район Республики Башкортостан </w:t>
      </w:r>
      <w:proofErr w:type="spellStart"/>
      <w:proofErr w:type="gramStart"/>
      <w:r w:rsidRPr="005662E7">
        <w:t>р</w:t>
      </w:r>
      <w:proofErr w:type="spellEnd"/>
      <w:proofErr w:type="gramEnd"/>
      <w:r w:rsidRPr="005662E7">
        <w:t xml:space="preserve"> е </w:t>
      </w:r>
      <w:proofErr w:type="spellStart"/>
      <w:r w:rsidRPr="005662E7">
        <w:t>ш</w:t>
      </w:r>
      <w:proofErr w:type="spellEnd"/>
      <w:r w:rsidRPr="005662E7">
        <w:t xml:space="preserve"> и л:</w:t>
      </w:r>
    </w:p>
    <w:p w:rsidR="009206DF" w:rsidRPr="005662E7" w:rsidRDefault="009206DF" w:rsidP="009206DF">
      <w:pPr>
        <w:ind w:firstLine="708"/>
        <w:rPr>
          <w:bCs/>
        </w:rPr>
      </w:pPr>
      <w:r w:rsidRPr="005662E7">
        <w:rPr>
          <w:rFonts w:eastAsia="Calibri"/>
        </w:rPr>
        <w:t>1.</w:t>
      </w:r>
      <w:r w:rsidRPr="005662E7">
        <w:t xml:space="preserve"> </w:t>
      </w:r>
      <w:r w:rsidRPr="005662E7">
        <w:rPr>
          <w:rFonts w:eastAsia="Calibri"/>
        </w:rPr>
        <w:t xml:space="preserve">Утвердить Положение </w:t>
      </w:r>
      <w:r w:rsidRPr="005662E7">
        <w:rPr>
          <w:rFonts w:eastAsia="Calibri"/>
          <w:bCs/>
        </w:rPr>
        <w:t xml:space="preserve">о </w:t>
      </w:r>
      <w:r w:rsidRPr="005662E7">
        <w:rPr>
          <w:bCs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5662E7">
        <w:rPr>
          <w:rFonts w:eastAsia="Calibri"/>
          <w:bCs/>
        </w:rPr>
        <w:t xml:space="preserve"> в сельском поселении </w:t>
      </w:r>
      <w:r>
        <w:rPr>
          <w:rFonts w:eastAsia="Calibri"/>
          <w:bCs/>
        </w:rPr>
        <w:t>Усман-Ташлинский</w:t>
      </w:r>
      <w:r w:rsidRPr="005662E7">
        <w:rPr>
          <w:rFonts w:eastAsia="Calibri"/>
          <w:bCs/>
        </w:rPr>
        <w:t xml:space="preserve"> сельсовет муниципального района Ермекеевский район Республики Башкортостан согласно приложению.</w:t>
      </w:r>
    </w:p>
    <w:p w:rsidR="009206DF" w:rsidRPr="005662E7" w:rsidRDefault="009206DF" w:rsidP="009206DF">
      <w:pPr>
        <w:autoSpaceDE w:val="0"/>
        <w:autoSpaceDN w:val="0"/>
        <w:adjustRightInd w:val="0"/>
        <w:ind w:firstLine="540"/>
      </w:pPr>
      <w:r w:rsidRPr="005662E7">
        <w:t xml:space="preserve"> 2. Настоящее решение разместить на официальном информационном сайте Администрации сельского поселения </w:t>
      </w:r>
      <w:r>
        <w:t>Усман-Ташлинский</w:t>
      </w:r>
      <w:r w:rsidRPr="005662E7">
        <w:t xml:space="preserve"> сельсовет муниципального района Ермекеевский район</w:t>
      </w:r>
      <w:r w:rsidRPr="005662E7">
        <w:rPr>
          <w:i/>
        </w:rPr>
        <w:t xml:space="preserve"> </w:t>
      </w:r>
      <w:r w:rsidRPr="005662E7">
        <w:t xml:space="preserve">Республики Башкортостан </w:t>
      </w:r>
      <w:hyperlink r:id="rId6" w:history="1">
        <w:r w:rsidRPr="005662E7">
          <w:rPr>
            <w:rStyle w:val="ac"/>
            <w:lang w:val="en-US"/>
          </w:rPr>
          <w:t>http</w:t>
        </w:r>
        <w:r w:rsidRPr="005662E7">
          <w:rPr>
            <w:rStyle w:val="ac"/>
          </w:rPr>
          <w:t>://</w:t>
        </w:r>
        <w:r w:rsidRPr="007C2993">
          <w:t xml:space="preserve"> </w:t>
        </w:r>
        <w:proofErr w:type="spellStart"/>
        <w:r w:rsidRPr="007C2993">
          <w:rPr>
            <w:rStyle w:val="ac"/>
            <w:lang w:val="en-US"/>
          </w:rPr>
          <w:t>usmantash</w:t>
        </w:r>
        <w:proofErr w:type="spellEnd"/>
        <w:r w:rsidRPr="007C2993">
          <w:rPr>
            <w:rStyle w:val="ac"/>
          </w:rPr>
          <w:t>.</w:t>
        </w:r>
        <w:proofErr w:type="spellStart"/>
        <w:r w:rsidRPr="007C2993">
          <w:rPr>
            <w:rStyle w:val="ac"/>
            <w:lang w:val="en-US"/>
          </w:rPr>
          <w:t>ru</w:t>
        </w:r>
        <w:proofErr w:type="spellEnd"/>
        <w:r w:rsidRPr="007C2993">
          <w:rPr>
            <w:rStyle w:val="ac"/>
          </w:rPr>
          <w:t xml:space="preserve"> </w:t>
        </w:r>
        <w:r w:rsidRPr="005662E7">
          <w:rPr>
            <w:rStyle w:val="ac"/>
          </w:rPr>
          <w:t>/</w:t>
        </w:r>
      </w:hyperlink>
      <w:r w:rsidRPr="005662E7">
        <w:t xml:space="preserve"> и  обнародовать на информационном стенде Администрации сельского поселения </w:t>
      </w:r>
      <w:r>
        <w:t>Усман-Ташлинский</w:t>
      </w:r>
      <w:r w:rsidRPr="005662E7">
        <w:t xml:space="preserve"> сельсовет муниципального района Ермекеевский</w:t>
      </w:r>
      <w:r w:rsidRPr="005662E7">
        <w:tab/>
        <w:t xml:space="preserve"> район.  Республики Башкортостан</w:t>
      </w:r>
    </w:p>
    <w:p w:rsidR="009206DF" w:rsidRPr="005662E7" w:rsidRDefault="009206DF" w:rsidP="009206DF">
      <w:pPr>
        <w:pStyle w:val="ad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         3.   Настоящее решение вступает в силу  со дня подписания</w:t>
      </w:r>
      <w:proofErr w:type="gramStart"/>
      <w:r w:rsidRPr="005662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206DF" w:rsidRPr="005662E7" w:rsidRDefault="009206DF" w:rsidP="009206D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6DF" w:rsidRPr="005662E7" w:rsidRDefault="009206DF" w:rsidP="009206DF">
      <w:pPr>
        <w:pStyle w:val="HTML"/>
        <w:tabs>
          <w:tab w:val="clear" w:pos="91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shd w:val="clear" w:color="auto" w:fill="FFFFFF"/>
        <w:ind w:firstLine="709"/>
        <w:jc w:val="right"/>
      </w:pPr>
    </w:p>
    <w:p w:rsidR="009206DF" w:rsidRPr="005662E7" w:rsidRDefault="009206DF" w:rsidP="009206DF">
      <w:pPr>
        <w:tabs>
          <w:tab w:val="left" w:pos="1000"/>
          <w:tab w:val="left" w:pos="2552"/>
        </w:tabs>
      </w:pPr>
      <w:r>
        <w:t>Глава сельского поселения</w:t>
      </w:r>
      <w:r w:rsidRPr="005662E7">
        <w:t xml:space="preserve">                            </w:t>
      </w:r>
      <w:proofErr w:type="spellStart"/>
      <w:r>
        <w:t>Г</w:t>
      </w:r>
      <w:r w:rsidRPr="005662E7">
        <w:t>.</w:t>
      </w:r>
      <w:r>
        <w:t>Г</w:t>
      </w:r>
      <w:r w:rsidRPr="005662E7">
        <w:t>.</w:t>
      </w:r>
      <w:r>
        <w:t>Гибае</w:t>
      </w:r>
      <w:r w:rsidRPr="005662E7">
        <w:t>ва</w:t>
      </w:r>
      <w:proofErr w:type="spellEnd"/>
    </w:p>
    <w:p w:rsidR="009206DF" w:rsidRPr="005662E7" w:rsidRDefault="009206DF" w:rsidP="009206DF">
      <w:pPr>
        <w:tabs>
          <w:tab w:val="left" w:pos="1000"/>
          <w:tab w:val="left" w:pos="2552"/>
        </w:tabs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lastRenderedPageBreak/>
        <w:t xml:space="preserve"> Приложение </w:t>
      </w:r>
    </w:p>
    <w:p w:rsidR="009206DF" w:rsidRPr="005662E7" w:rsidRDefault="009206DF" w:rsidP="009206DF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решению Совета СП  </w:t>
      </w:r>
      <w:r>
        <w:t>Усман-Ташлинский</w:t>
      </w:r>
      <w:r w:rsidRPr="005662E7">
        <w:t xml:space="preserve"> </w:t>
      </w:r>
    </w:p>
    <w:p w:rsidR="009206DF" w:rsidRPr="005662E7" w:rsidRDefault="009206DF" w:rsidP="009206DF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сельсовет  МР  Ермекеевский  район РБ  </w:t>
      </w:r>
    </w:p>
    <w:p w:rsidR="009206DF" w:rsidRPr="005662E7" w:rsidRDefault="009206DF" w:rsidP="009206DF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№ </w:t>
      </w:r>
      <w:r w:rsidR="00B11208">
        <w:t>10.4</w:t>
      </w:r>
      <w:r w:rsidRPr="005662E7">
        <w:t xml:space="preserve"> от </w:t>
      </w:r>
      <w:r w:rsidR="00B11208">
        <w:t>28.1</w:t>
      </w:r>
      <w:r w:rsidRPr="005662E7">
        <w:t xml:space="preserve">0.2021 г. 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ПОЛОЖЕНИЕ О ПОРЯДКЕ НАЗНАЧЕНИЯ И ПРОВЕДЕНИЯ СОБРАНИЙ, КОНФЕРЕНЦИЙ ГРАЖДАН (СОБРАНИЙ ДЕЛЕГАТОВ) В ЦЕЛЯХ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5662E7">
        <w:rPr>
          <w:rFonts w:ascii="Times New Roman" w:hAnsi="Times New Roman"/>
          <w:sz w:val="24"/>
          <w:szCs w:val="24"/>
        </w:rPr>
        <w:t>РАССМОТРЕНИЯ И ОБСУЖДЕНИЯ ВОПРОСОВ ВНЕСЕНИЯ ИНИЦИАТИВНЫХ ПРОЕКТОВ</w:t>
      </w:r>
    </w:p>
    <w:p w:rsidR="009206DF" w:rsidRPr="005662E7" w:rsidRDefault="009206DF" w:rsidP="009206DF">
      <w:pPr>
        <w:pStyle w:val="11"/>
        <w:numPr>
          <w:ilvl w:val="0"/>
          <w:numId w:val="5"/>
        </w:numPr>
        <w:shd w:val="clear" w:color="auto" w:fill="auto"/>
        <w:tabs>
          <w:tab w:val="left" w:pos="3898"/>
        </w:tabs>
        <w:spacing w:before="0" w:after="261" w:line="260" w:lineRule="exact"/>
        <w:ind w:left="3540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Общие положения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40" w:right="30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порядок назначения и проведения</w:t>
      </w:r>
      <w:proofErr w:type="gramEnd"/>
      <w:r w:rsidRPr="005662E7">
        <w:rPr>
          <w:rFonts w:ascii="Times New Roman" w:hAnsi="Times New Roman"/>
          <w:sz w:val="24"/>
          <w:szCs w:val="24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 целях настоящего Положения: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5662E7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5662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Башкортостан;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/>
          <w:i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5662E7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5662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40" w:right="30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достигшие шестнадцатилетнего возраста.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</w:t>
      </w:r>
      <w:r w:rsidRPr="005662E7">
        <w:rPr>
          <w:rFonts w:ascii="Times New Roman" w:hAnsi="Times New Roman"/>
          <w:sz w:val="24"/>
          <w:szCs w:val="24"/>
        </w:rPr>
        <w:lastRenderedPageBreak/>
        <w:t>самоуправления и должностными лицами местного самоуправления.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after="288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и уставом соответствующего территориального общественного самоуправления.</w:t>
      </w:r>
    </w:p>
    <w:p w:rsidR="009206DF" w:rsidRPr="005662E7" w:rsidRDefault="009206DF" w:rsidP="009206DF">
      <w:pPr>
        <w:pStyle w:val="11"/>
        <w:numPr>
          <w:ilvl w:val="0"/>
          <w:numId w:val="5"/>
        </w:numPr>
        <w:shd w:val="clear" w:color="auto" w:fill="auto"/>
        <w:tabs>
          <w:tab w:val="left" w:pos="1686"/>
        </w:tabs>
        <w:spacing w:before="0" w:after="307" w:line="260" w:lineRule="exact"/>
        <w:ind w:left="1320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Общие принципы проведения собраний, конференций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Граждане участвуют в собраниях, конференциях лично.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Участие в собраниях, конференциях является свободным и добровольным.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Каждый гражданин, участвующий в собрании, конференции, имеет один голос.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206DF" w:rsidRPr="005662E7" w:rsidRDefault="009206DF" w:rsidP="009206DF">
      <w:pPr>
        <w:pStyle w:val="11"/>
        <w:numPr>
          <w:ilvl w:val="1"/>
          <w:numId w:val="5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органов территориального общественного самоуправления и средств массовой информации (далее - заинтересованные лица).</w:t>
      </w:r>
    </w:p>
    <w:p w:rsidR="009206DF" w:rsidRPr="005662E7" w:rsidRDefault="009206DF" w:rsidP="009206DF">
      <w:pPr>
        <w:pStyle w:val="11"/>
        <w:numPr>
          <w:ilvl w:val="0"/>
          <w:numId w:val="5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Инициатива проведения и порядок назначения собраний, конференций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 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9206DF" w:rsidRPr="005662E7" w:rsidRDefault="009206DF" w:rsidP="009206DF">
      <w:pPr>
        <w:pStyle w:val="11"/>
        <w:numPr>
          <w:ilvl w:val="0"/>
          <w:numId w:val="6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инициативный проект (проекты), который (которые) предлагается обсудить;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территория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время, дату и место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количество граждан, имеющих право на участие в собрании,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3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9206DF" w:rsidRPr="005662E7" w:rsidRDefault="009206DF" w:rsidP="009206DF">
      <w:pPr>
        <w:pStyle w:val="11"/>
        <w:numPr>
          <w:ilvl w:val="0"/>
          <w:numId w:val="6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i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При выдвижении инициативы о проведении собрания, конференции инициативная </w:t>
      </w:r>
      <w:r w:rsidRPr="005662E7">
        <w:rPr>
          <w:rFonts w:ascii="Times New Roman" w:hAnsi="Times New Roman"/>
          <w:sz w:val="24"/>
          <w:szCs w:val="24"/>
        </w:rPr>
        <w:lastRenderedPageBreak/>
        <w:t xml:space="preserve">группа направляет обращение в Совет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</w:p>
    <w:p w:rsidR="009206DF" w:rsidRPr="005662E7" w:rsidRDefault="009206DF" w:rsidP="009206DF">
      <w:pPr>
        <w:pStyle w:val="11"/>
        <w:numPr>
          <w:ilvl w:val="0"/>
          <w:numId w:val="6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Pr="005662E7">
        <w:rPr>
          <w:rFonts w:ascii="Times New Roman" w:hAnsi="Times New Roman"/>
          <w:i/>
          <w:sz w:val="24"/>
          <w:szCs w:val="24"/>
        </w:rPr>
        <w:t xml:space="preserve"> </w:t>
      </w:r>
      <w:r w:rsidRPr="005662E7">
        <w:rPr>
          <w:rFonts w:ascii="Times New Roman" w:hAnsi="Times New Roman"/>
          <w:sz w:val="24"/>
          <w:szCs w:val="24"/>
        </w:rPr>
        <w:t>в соответствии с его регламентом.</w:t>
      </w:r>
    </w:p>
    <w:p w:rsidR="009206DF" w:rsidRPr="005662E7" w:rsidRDefault="009206DF" w:rsidP="009206DF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3.5. Совет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9206DF" w:rsidRPr="005662E7" w:rsidRDefault="009206DF" w:rsidP="009206DF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9206DF" w:rsidRPr="005662E7" w:rsidRDefault="009206DF" w:rsidP="009206DF">
      <w:pPr>
        <w:pStyle w:val="1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В решении Совета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о назначении проведения собрания, конференции указываются: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 w:line="32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 w:line="32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дата, место и время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 w:line="328" w:lineRule="exact"/>
        <w:ind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повестка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территория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</w:t>
      </w:r>
      <w:proofErr w:type="gramStart"/>
      <w:r w:rsidRPr="005662E7">
        <w:rPr>
          <w:rFonts w:ascii="Times New Roman" w:hAnsi="Times New Roman"/>
          <w:sz w:val="24"/>
          <w:szCs w:val="24"/>
        </w:rPr>
        <w:t>Башкортостан</w:t>
      </w:r>
      <w:proofErr w:type="gramEnd"/>
      <w:r w:rsidRPr="005662E7">
        <w:rPr>
          <w:rFonts w:ascii="Times New Roman" w:hAnsi="Times New Roman"/>
          <w:sz w:val="24"/>
          <w:szCs w:val="24"/>
        </w:rPr>
        <w:t xml:space="preserve"> на которой проводится собрание, конференция;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лица, ответственные за подготовку и проведение собраний, конференций.</w:t>
      </w:r>
    </w:p>
    <w:p w:rsidR="009206DF" w:rsidRPr="005662E7" w:rsidRDefault="009206DF" w:rsidP="009206DF">
      <w:pPr>
        <w:pStyle w:val="11"/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9206DF" w:rsidRPr="005662E7" w:rsidRDefault="009206DF" w:rsidP="009206DF">
      <w:pPr>
        <w:pStyle w:val="11"/>
        <w:shd w:val="clear" w:color="auto" w:fill="auto"/>
        <w:spacing w:before="0" w:after="310" w:line="260" w:lineRule="exact"/>
        <w:ind w:left="20"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4. Оповещение граждан о собраниях, конференциях</w:t>
      </w:r>
    </w:p>
    <w:p w:rsidR="009206DF" w:rsidRPr="005662E7" w:rsidRDefault="009206DF" w:rsidP="009206DF">
      <w:pPr>
        <w:pStyle w:val="11"/>
        <w:numPr>
          <w:ilvl w:val="0"/>
          <w:numId w:val="9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 собрании - не менее чем за 7 дней до его проведения;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 конференции - не менее чем за 14 дней до ее проведения.</w:t>
      </w:r>
    </w:p>
    <w:p w:rsidR="009206DF" w:rsidRPr="005662E7" w:rsidRDefault="009206DF" w:rsidP="009206DF">
      <w:pPr>
        <w:pStyle w:val="11"/>
        <w:numPr>
          <w:ilvl w:val="0"/>
          <w:numId w:val="9"/>
        </w:numPr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5. Порядок проведения собрания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Собрание граждан проводится, если общее число граждан, имеющих право на участие в собрании, не превышает _</w:t>
      </w:r>
      <w:r>
        <w:rPr>
          <w:rFonts w:ascii="Times New Roman" w:hAnsi="Times New Roman"/>
          <w:sz w:val="24"/>
          <w:szCs w:val="24"/>
          <w:lang w:val="tt-RU"/>
        </w:rPr>
        <w:t>50</w:t>
      </w:r>
      <w:r w:rsidRPr="005662E7">
        <w:rPr>
          <w:rFonts w:ascii="Times New Roman" w:hAnsi="Times New Roman"/>
          <w:sz w:val="24"/>
          <w:szCs w:val="24"/>
        </w:rPr>
        <w:t>__ человек.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lastRenderedPageBreak/>
        <w:t>Собрание открывается ответственным за его проведение лицом, либо одним из членов инициативной группы.</w:t>
      </w:r>
    </w:p>
    <w:p w:rsidR="009206DF" w:rsidRPr="005662E7" w:rsidRDefault="009206DF" w:rsidP="009206DF">
      <w:pPr>
        <w:pStyle w:val="11"/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5662E7">
        <w:rPr>
          <w:rFonts w:ascii="Times New Roman" w:hAnsi="Times New Roman"/>
          <w:sz w:val="24"/>
          <w:szCs w:val="24"/>
        </w:rPr>
        <w:t>у(</w:t>
      </w:r>
      <w:proofErr w:type="gramEnd"/>
      <w:r w:rsidRPr="005662E7">
        <w:rPr>
          <w:rFonts w:ascii="Times New Roman" w:hAnsi="Times New Roman"/>
          <w:sz w:val="24"/>
          <w:szCs w:val="24"/>
        </w:rPr>
        <w:t>-</w:t>
      </w:r>
      <w:proofErr w:type="spellStart"/>
      <w:r w:rsidRPr="005662E7">
        <w:rPr>
          <w:rFonts w:ascii="Times New Roman" w:hAnsi="Times New Roman"/>
          <w:sz w:val="24"/>
          <w:szCs w:val="24"/>
        </w:rPr>
        <w:t>ым</w:t>
      </w:r>
      <w:proofErr w:type="spellEnd"/>
      <w:r w:rsidRPr="005662E7">
        <w:rPr>
          <w:rFonts w:ascii="Times New Roman" w:hAnsi="Times New Roman"/>
          <w:sz w:val="24"/>
          <w:szCs w:val="24"/>
        </w:rPr>
        <w:t>) вопросу (вопросам), принятое решение (обращение).</w:t>
      </w:r>
    </w:p>
    <w:p w:rsidR="009206DF" w:rsidRPr="005662E7" w:rsidRDefault="009206DF" w:rsidP="009206DF">
      <w:pPr>
        <w:pStyle w:val="11"/>
        <w:numPr>
          <w:ilvl w:val="1"/>
          <w:numId w:val="10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Протокол собрания оформляется в соответствии с настоящим Положением. Решение собрания в течение </w:t>
      </w:r>
      <w:r>
        <w:rPr>
          <w:rFonts w:ascii="Times New Roman" w:hAnsi="Times New Roman"/>
          <w:sz w:val="24"/>
          <w:szCs w:val="24"/>
          <w:lang w:val="tt-RU"/>
        </w:rPr>
        <w:t>30</w:t>
      </w:r>
      <w:r w:rsidRPr="005662E7">
        <w:rPr>
          <w:rFonts w:ascii="Times New Roman" w:hAnsi="Times New Roman"/>
          <w:sz w:val="24"/>
          <w:szCs w:val="24"/>
        </w:rPr>
        <w:t xml:space="preserve"> дней доводится до сведения органов местного самоуправления и заинтересованных лиц.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pStyle w:val="11"/>
        <w:shd w:val="clear" w:color="auto" w:fill="auto"/>
        <w:spacing w:before="0" w:after="310" w:line="260" w:lineRule="exact"/>
        <w:ind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6. Основания проведения конференции, норма представительства</w:t>
      </w:r>
    </w:p>
    <w:p w:rsidR="009206DF" w:rsidRPr="005662E7" w:rsidRDefault="009206DF" w:rsidP="009206DF">
      <w:pPr>
        <w:pStyle w:val="11"/>
        <w:numPr>
          <w:ilvl w:val="0"/>
          <w:numId w:val="11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5662E7">
        <w:rPr>
          <w:rFonts w:ascii="Times New Roman" w:hAnsi="Times New Roman"/>
          <w:sz w:val="24"/>
          <w:szCs w:val="24"/>
        </w:rPr>
        <w:t>о(</w:t>
      </w:r>
      <w:proofErr w:type="gramEnd"/>
      <w:r w:rsidRPr="005662E7">
        <w:rPr>
          <w:rFonts w:ascii="Times New Roman" w:hAnsi="Times New Roman"/>
          <w:sz w:val="24"/>
          <w:szCs w:val="24"/>
        </w:rPr>
        <w:t>-их) интересы более _</w:t>
      </w:r>
      <w:r>
        <w:rPr>
          <w:rFonts w:ascii="Times New Roman" w:hAnsi="Times New Roman"/>
          <w:sz w:val="24"/>
          <w:szCs w:val="24"/>
          <w:lang w:val="tt-RU"/>
        </w:rPr>
        <w:t>50</w:t>
      </w:r>
      <w:r w:rsidRPr="005662E7">
        <w:rPr>
          <w:rFonts w:ascii="Times New Roman" w:hAnsi="Times New Roman"/>
          <w:sz w:val="24"/>
          <w:szCs w:val="24"/>
        </w:rPr>
        <w:t>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206DF" w:rsidRPr="005662E7" w:rsidRDefault="009206DF" w:rsidP="009206DF">
      <w:pPr>
        <w:pStyle w:val="11"/>
        <w:numPr>
          <w:ilvl w:val="0"/>
          <w:numId w:val="11"/>
        </w:numPr>
        <w:shd w:val="clear" w:color="auto" w:fill="auto"/>
        <w:spacing w:before="0" w:after="348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5C5689">
        <w:rPr>
          <w:rFonts w:ascii="Times New Roman" w:hAnsi="Times New Roman"/>
          <w:sz w:val="24"/>
          <w:szCs w:val="24"/>
          <w:u w:val="single"/>
          <w:lang w:val="tt-RU"/>
        </w:rPr>
        <w:t>20</w:t>
      </w:r>
      <w:r w:rsidRPr="005662E7">
        <w:rPr>
          <w:rFonts w:ascii="Times New Roman" w:hAnsi="Times New Roman"/>
          <w:sz w:val="24"/>
          <w:szCs w:val="24"/>
        </w:rPr>
        <w:t xml:space="preserve"> граждан, имеющих право на участие в собрании.</w:t>
      </w:r>
    </w:p>
    <w:p w:rsidR="009206DF" w:rsidRPr="005662E7" w:rsidRDefault="009206DF" w:rsidP="009206DF">
      <w:pPr>
        <w:pStyle w:val="11"/>
        <w:shd w:val="clear" w:color="auto" w:fill="auto"/>
        <w:spacing w:before="0" w:after="306" w:line="260" w:lineRule="exact"/>
        <w:ind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7. Порядок проведения выборов делегатов на конференцию</w:t>
      </w:r>
    </w:p>
    <w:p w:rsidR="009206DF" w:rsidRPr="005662E7" w:rsidRDefault="009206DF" w:rsidP="009206DF">
      <w:pPr>
        <w:pStyle w:val="11"/>
        <w:numPr>
          <w:ilvl w:val="0"/>
          <w:numId w:val="1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206DF" w:rsidRPr="005662E7" w:rsidRDefault="009206DF" w:rsidP="009206DF">
      <w:pPr>
        <w:pStyle w:val="11"/>
        <w:numPr>
          <w:ilvl w:val="0"/>
          <w:numId w:val="1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9206DF" w:rsidRPr="005662E7" w:rsidRDefault="009206DF" w:rsidP="009206DF">
      <w:pPr>
        <w:pStyle w:val="11"/>
        <w:numPr>
          <w:ilvl w:val="0"/>
          <w:numId w:val="1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206DF" w:rsidRPr="005662E7" w:rsidRDefault="009206DF" w:rsidP="009206DF">
      <w:pPr>
        <w:pStyle w:val="11"/>
        <w:numPr>
          <w:ilvl w:val="0"/>
          <w:numId w:val="12"/>
        </w:numPr>
        <w:shd w:val="clear" w:color="auto" w:fill="auto"/>
        <w:spacing w:before="0" w:after="348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8. Порядок проведения конференции</w:t>
      </w:r>
    </w:p>
    <w:p w:rsidR="009206DF" w:rsidRPr="005662E7" w:rsidRDefault="009206DF" w:rsidP="009206DF">
      <w:pPr>
        <w:pStyle w:val="11"/>
        <w:numPr>
          <w:ilvl w:val="1"/>
          <w:numId w:val="13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9206DF" w:rsidRPr="005662E7" w:rsidRDefault="009206DF" w:rsidP="009206DF">
      <w:pPr>
        <w:pStyle w:val="11"/>
        <w:numPr>
          <w:ilvl w:val="1"/>
          <w:numId w:val="13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206DF" w:rsidRPr="005662E7" w:rsidRDefault="009206DF" w:rsidP="009206DF">
      <w:pPr>
        <w:pStyle w:val="11"/>
        <w:numPr>
          <w:ilvl w:val="1"/>
          <w:numId w:val="13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9206DF" w:rsidRPr="005662E7" w:rsidRDefault="009206DF" w:rsidP="009206DF">
      <w:pPr>
        <w:pStyle w:val="11"/>
        <w:numPr>
          <w:ilvl w:val="1"/>
          <w:numId w:val="13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lastRenderedPageBreak/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5662E7">
        <w:rPr>
          <w:rFonts w:ascii="Times New Roman" w:hAnsi="Times New Roman"/>
          <w:sz w:val="24"/>
          <w:szCs w:val="24"/>
        </w:rPr>
        <w:tab/>
        <w:t>до сведения органов местного самоуправления и заинтересованных лиц.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pStyle w:val="1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9. Полномочия собрания, конференции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pStyle w:val="11"/>
        <w:numPr>
          <w:ilvl w:val="1"/>
          <w:numId w:val="14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 полномочиям собрания, конференции относятся: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внесение предложений и рекомендаций по обсуждаемым вопросам на собрании;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9206DF" w:rsidRPr="005662E7" w:rsidRDefault="009206DF" w:rsidP="009206DF">
      <w:pPr>
        <w:pStyle w:val="11"/>
        <w:shd w:val="clear" w:color="auto" w:fill="auto"/>
        <w:spacing w:before="0" w:after="306" w:line="260" w:lineRule="exact"/>
        <w:ind w:left="20"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10. Итоги собраний, конференций</w:t>
      </w:r>
    </w:p>
    <w:p w:rsidR="009206DF" w:rsidRPr="005662E7" w:rsidRDefault="009206DF" w:rsidP="009206DF">
      <w:pPr>
        <w:pStyle w:val="11"/>
        <w:numPr>
          <w:ilvl w:val="0"/>
          <w:numId w:val="1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Ход и итоги собрания, конференции оформляются протоколом.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Протокол должен содержать следующие данные: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дата, время и место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 проведения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состав президиума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состав счетной комиссии собрания,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полная формулировка рассматриваемого инициативного проекта (проектов), выносимог</w:t>
      </w:r>
      <w:proofErr w:type="gramStart"/>
      <w:r w:rsidRPr="005662E7">
        <w:rPr>
          <w:rFonts w:ascii="Times New Roman" w:hAnsi="Times New Roman"/>
          <w:sz w:val="24"/>
          <w:szCs w:val="24"/>
        </w:rPr>
        <w:t>о(</w:t>
      </w:r>
      <w:proofErr w:type="gramEnd"/>
      <w:r w:rsidRPr="005662E7">
        <w:rPr>
          <w:rFonts w:ascii="Times New Roman" w:hAnsi="Times New Roman"/>
          <w:sz w:val="24"/>
          <w:szCs w:val="24"/>
        </w:rPr>
        <w:t>-</w:t>
      </w:r>
      <w:proofErr w:type="spellStart"/>
      <w:r w:rsidRPr="005662E7">
        <w:rPr>
          <w:rFonts w:ascii="Times New Roman" w:hAnsi="Times New Roman"/>
          <w:sz w:val="24"/>
          <w:szCs w:val="24"/>
        </w:rPr>
        <w:t>ых</w:t>
      </w:r>
      <w:proofErr w:type="spellEnd"/>
      <w:r w:rsidRPr="005662E7">
        <w:rPr>
          <w:rFonts w:ascii="Times New Roman" w:hAnsi="Times New Roman"/>
          <w:sz w:val="24"/>
          <w:szCs w:val="24"/>
        </w:rPr>
        <w:t>) на голосование;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результаты голосования и принятое решение;</w:t>
      </w:r>
    </w:p>
    <w:p w:rsidR="009206DF" w:rsidRPr="005662E7" w:rsidRDefault="009206DF" w:rsidP="009206DF">
      <w:pPr>
        <w:pStyle w:val="11"/>
        <w:numPr>
          <w:ilvl w:val="0"/>
          <w:numId w:val="7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подпись председателя и секретаря собрания, конференции.</w:t>
      </w:r>
    </w:p>
    <w:p w:rsidR="009206DF" w:rsidRPr="005662E7" w:rsidRDefault="009206DF" w:rsidP="009206DF">
      <w:pPr>
        <w:pStyle w:val="11"/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206DF" w:rsidRPr="005662E7" w:rsidRDefault="009206DF" w:rsidP="009206DF">
      <w:pPr>
        <w:pStyle w:val="11"/>
        <w:numPr>
          <w:ilvl w:val="0"/>
          <w:numId w:val="1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206DF" w:rsidRPr="005662E7" w:rsidRDefault="009206DF" w:rsidP="009206DF">
      <w:pPr>
        <w:pStyle w:val="11"/>
        <w:numPr>
          <w:ilvl w:val="0"/>
          <w:numId w:val="1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206DF" w:rsidRPr="005662E7" w:rsidRDefault="009206DF" w:rsidP="009206DF">
      <w:pPr>
        <w:pStyle w:val="11"/>
        <w:numPr>
          <w:ilvl w:val="0"/>
          <w:numId w:val="15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11. Финансирование проведения собраний, конференций</w:t>
      </w:r>
    </w:p>
    <w:p w:rsidR="009206DF" w:rsidRPr="005662E7" w:rsidRDefault="009206DF" w:rsidP="009206DF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rFonts w:ascii="Times New Roman" w:hAnsi="Times New Roman"/>
          <w:sz w:val="24"/>
          <w:szCs w:val="24"/>
        </w:rPr>
      </w:pPr>
    </w:p>
    <w:p w:rsidR="009206DF" w:rsidRPr="005662E7" w:rsidRDefault="009206DF" w:rsidP="009206DF">
      <w:pPr>
        <w:pStyle w:val="11"/>
        <w:numPr>
          <w:ilvl w:val="1"/>
          <w:numId w:val="16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9206DF" w:rsidRDefault="009206DF" w:rsidP="009206DF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sectPr w:rsidR="009206DF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3E08"/>
    <w:rsid w:val="00221FA7"/>
    <w:rsid w:val="00232201"/>
    <w:rsid w:val="00280263"/>
    <w:rsid w:val="00291F20"/>
    <w:rsid w:val="00294041"/>
    <w:rsid w:val="002A20AD"/>
    <w:rsid w:val="002A57CF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42A02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64BEB"/>
    <w:rsid w:val="00982216"/>
    <w:rsid w:val="00986F3A"/>
    <w:rsid w:val="00992D53"/>
    <w:rsid w:val="00994206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elg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69</cp:revision>
  <cp:lastPrinted>2021-08-23T04:55:00Z</cp:lastPrinted>
  <dcterms:created xsi:type="dcterms:W3CDTF">2015-11-25T08:51:00Z</dcterms:created>
  <dcterms:modified xsi:type="dcterms:W3CDTF">2021-11-02T11:22:00Z</dcterms:modified>
</cp:coreProperties>
</file>