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1C" w:rsidRDefault="00DA251C" w:rsidP="00DA25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DA251C" w:rsidRDefault="00DA251C" w:rsidP="00DA25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A251C" w:rsidRDefault="00DA251C" w:rsidP="00DA25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DA251C" w:rsidRDefault="00DA251C" w:rsidP="00DA25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22 мая 2015 г. N 492</w:t>
      </w:r>
    </w:p>
    <w:p w:rsidR="00DA251C" w:rsidRDefault="00DA251C" w:rsidP="00DA25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A251C" w:rsidRDefault="00DA251C" w:rsidP="00DA25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СОСТАВЕ</w:t>
      </w:r>
    </w:p>
    <w:p w:rsidR="00DA251C" w:rsidRDefault="00DA251C" w:rsidP="00DA25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СВЕДЕНИЙ ОБ АДРЕСАХ, РАЗМЕЩАЕМЫХ 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ГОСУДАРСТВЕННОМ</w:t>
      </w:r>
      <w:proofErr w:type="gramEnd"/>
    </w:p>
    <w:p w:rsidR="00DA251C" w:rsidRDefault="00DA251C" w:rsidP="00DA25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АДРЕСНОМ РЕЕСТРЕ, ПОРЯДКЕ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МЕЖВЕДОМСТВЕННОГО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ИНФОРМАЦИОННОГО</w:t>
      </w:r>
    </w:p>
    <w:p w:rsidR="00DA251C" w:rsidRDefault="00DA251C" w:rsidP="00DA25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ВЗАИМОДЕЙСТВИЯ ПРИ ВЕДЕНИИ ГОСУДАРСТВЕННОГО АДРЕСНОГО</w:t>
      </w:r>
    </w:p>
    <w:p w:rsidR="00DA251C" w:rsidRDefault="00DA251C" w:rsidP="00DA25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РЕЕСТРА, О ВНЕСЕНИИ ИЗМЕНЕНИЙ И ПРИЗНАНИИ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УТРАТИВШИМИ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СИЛУ</w:t>
      </w:r>
    </w:p>
    <w:p w:rsidR="00DA251C" w:rsidRDefault="00DA251C" w:rsidP="00DA25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НЕКОТОРЫХ АКТОВ ПРАВИТЕЛЬСТВА РОССИЙСКОЙ ФЕДЕРАЦИИ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прилагаемые: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межведомственного информационного взаимодействия при ведении государственного адресного реестра;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76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сведений об адресах, размещаемых в государственном адресном реестре.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Федеральной налоговой службе по согласованию с федеральными органами исполнительной власти и организациями, предоставляющими сведения, используемые при присвоении адресов объектам адресации, в 6-месячный срок утвердить и разместить на портале федеральной информационной адресной системы в информационно-телекоммуникационной сети "Интернет" форматы файлов, используемые при информационном взаимодействии при ведении государственного адресного реестра.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Министерству финансов Российской Федерации в 3-месячный срок: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представить в Правительство Российской Федерации предложения о внесении изменений в законодательные и иные нормативные правовые акты Российской Федерации в целях совершенствования процедур межведомственного информационного взаимодействия при ведении государственного адресного реестра и использовании содержащихся в нем сведений;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утвердить: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регистрации в федеральной информационной адресной системе представителей органов государственной власти, органов местного самоуправления и оператора федеральной информационной адресной системы;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уведомления оператором федеральной информационной адресной системы органа государственной власти субъекта Российской Федерации - города федерального значения, органа местного самоуправления о выявленных </w:t>
      </w:r>
      <w:proofErr w:type="gramStart"/>
      <w:r>
        <w:rPr>
          <w:rFonts w:ascii="Arial" w:hAnsi="Arial" w:cs="Arial"/>
          <w:sz w:val="20"/>
          <w:szCs w:val="20"/>
        </w:rPr>
        <w:t>несоответствиях</w:t>
      </w:r>
      <w:proofErr w:type="gramEnd"/>
      <w:r>
        <w:rPr>
          <w:rFonts w:ascii="Arial" w:hAnsi="Arial" w:cs="Arial"/>
          <w:sz w:val="20"/>
          <w:szCs w:val="20"/>
        </w:rPr>
        <w:t xml:space="preserve"> содержащихся в государственном адресном реестре сведений об адресах нормативным правовым актам субъекта Российской Федерации - города федерального значения, муниципальным правовым актам либо несоответствии адреса объекта адресации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Правилам</w:t>
        </w:r>
      </w:hyperlink>
      <w:r>
        <w:rPr>
          <w:rFonts w:ascii="Arial" w:hAnsi="Arial" w:cs="Arial"/>
          <w:sz w:val="20"/>
          <w:szCs w:val="20"/>
        </w:rPr>
        <w:t xml:space="preserve"> присвоения, изменения и аннулирования адресов, утвержденным постановлением Правительства Российской Федерации от 19 ноября 2014 г. N 1221 "Об утверждении Правил присвоения, изменения и аннулирования адресов" (далее - несоответствия), и о необходимости их устранения;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сообщения органа государственной власти субъекта Российской Федерации - города федерального значения, органа местного самоуправления об устранении выявленных несоответствий;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мотивированного уведомления органом государственной власти субъекта Российской Федерации - города федерального значения, органом местного самоуправления оператора федеральной информационной адресной системы об отсутствии несоответствий.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Федеральным органам исполнительной власти привести в 3-месячный срок свои нормативные правовые акты в соответствие с настоящим постановлением.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Реализация настоящего постановления осуществляется Министерством юстиции Российской Федерации, Федеральной службой государственной регистрации, кадастра и картографии, Федеральным дорожным агентством, Федеральной службой государственной статистики и Федеральной налоговой службой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Мероприятия, предусмотренные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разделом IV</w:t>
        </w:r>
      </w:hyperlink>
      <w:r>
        <w:rPr>
          <w:rFonts w:ascii="Arial" w:hAnsi="Arial" w:cs="Arial"/>
          <w:sz w:val="20"/>
          <w:szCs w:val="20"/>
        </w:rPr>
        <w:t xml:space="preserve"> Правил, утвержденных настоящим постановлением, подлежат реализации в течение 6 месяцев со дня вступления в силу настоящего постановления.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hyperlink r:id="rId11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услуги, утвержденный постановлением Правительства Российской Федерации от 27 сентября 2011 г. N 797 "О взаимодействии между многофункциональными центрами предоставления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2014, N 23, ст. 2986), дополнить пунктом 4(1) следующего содержания: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"4(1). Предоставление сведений, содержащихся в государственном адресном реестре".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10 июня 2011 г. N 1011-р (Собрание законодательства Российской Федерации, 2011, N 25, ст. 3642) признать утратившим силу.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0"/>
      <w:bookmarkEnd w:id="0"/>
      <w:r>
        <w:rPr>
          <w:rFonts w:ascii="Arial" w:hAnsi="Arial" w:cs="Arial"/>
          <w:sz w:val="20"/>
          <w:szCs w:val="20"/>
        </w:rPr>
        <w:t xml:space="preserve">9.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Раздел II</w:t>
        </w:r>
      </w:hyperlink>
      <w:r>
        <w:rPr>
          <w:rFonts w:ascii="Arial" w:hAnsi="Arial" w:cs="Arial"/>
          <w:sz w:val="20"/>
          <w:szCs w:val="20"/>
        </w:rPr>
        <w:t xml:space="preserve"> Правил, утвержденных настоящим постановлением, вступает в силу с 1 января 2016 г.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 мая 2015 г. N 492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45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ПРАВИЛА</w:t>
      </w:r>
    </w:p>
    <w:p w:rsidR="00DA251C" w:rsidRDefault="00DA251C" w:rsidP="00DA25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МЕЖВЕДОМСТВЕННОГО ИНФОРМАЦИОННОГО ВЗАИМОДЕЙСТВИЯ</w:t>
      </w:r>
    </w:p>
    <w:p w:rsidR="00DA251C" w:rsidRDefault="00DA251C" w:rsidP="00DA25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ВЕДЕНИИ ГОСУДАРСТВЕННОГО АДРЕСНОГО РЕЕСТРА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устанавливают порядок межведомственного информационного взаимодействия оператора федеральной информационной адресной системы (далее - оператор системы) с органами государственной власти, органами местного самоуправления и организациями при ведении государственного адресного реестра, включая: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перечень, сроки и способы предоставления органами государственной власти и (или) организациями оператору системы сведений, используемых при присвоении адресов объектам адресации для размещения в государственном адресном реестре;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порядок и способы направления оператору системы, в орган государственной власти и орган местного самоуправления в форме электронных документов уведомлений, предусмотренных Федеральным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федеральной информационной адресной системе и о внесении изменений в Федеральный </w:t>
      </w:r>
      <w:r>
        <w:rPr>
          <w:rFonts w:ascii="Arial" w:hAnsi="Arial" w:cs="Arial"/>
          <w:sz w:val="20"/>
          <w:szCs w:val="20"/>
        </w:rPr>
        <w:lastRenderedPageBreak/>
        <w:t>закон "Об общих принципах организации местного самоуправления в Российской Федерации" (далее - Федеральный закон);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порядок проверки достоверности, полноты и </w:t>
      </w:r>
      <w:proofErr w:type="gramStart"/>
      <w:r>
        <w:rPr>
          <w:rFonts w:ascii="Arial" w:hAnsi="Arial" w:cs="Arial"/>
          <w:sz w:val="20"/>
          <w:szCs w:val="20"/>
        </w:rPr>
        <w:t>актуальности</w:t>
      </w:r>
      <w:proofErr w:type="gramEnd"/>
      <w:r>
        <w:rPr>
          <w:rFonts w:ascii="Arial" w:hAnsi="Arial" w:cs="Arial"/>
          <w:sz w:val="20"/>
          <w:szCs w:val="20"/>
        </w:rPr>
        <w:t xml:space="preserve">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порядок обеспечения оператором системы возможности органам государственной власти субъектов Российской Федерации - городов федерального значения и органам местного самоуправления внесения сведений в государственный адресный реестр.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A251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A251C" w:rsidRDefault="00DA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DA251C" w:rsidRDefault="00DA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Раздел II Правил </w:t>
            </w:r>
            <w:hyperlink w:anchor="Par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1 января 2016 года.</w:t>
            </w:r>
          </w:p>
        </w:tc>
      </w:tr>
    </w:tbl>
    <w:p w:rsidR="00DA251C" w:rsidRDefault="00DA251C" w:rsidP="00DA251C">
      <w:pPr>
        <w:autoSpaceDE w:val="0"/>
        <w:autoSpaceDN w:val="0"/>
        <w:adjustRightInd w:val="0"/>
        <w:spacing w:before="260"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2" w:name="Par59"/>
      <w:bookmarkEnd w:id="2"/>
      <w:r>
        <w:rPr>
          <w:rFonts w:ascii="Arial" w:hAnsi="Arial" w:cs="Arial"/>
          <w:sz w:val="20"/>
          <w:szCs w:val="20"/>
        </w:rPr>
        <w:t>II. Перечень, сроки и способы предоставления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органами государственной власти и (или) организациями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оператору системы сведений, используемых при присвоении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адресов объектам адресации для размещения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государственном адресном реестре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5"/>
      <w:bookmarkEnd w:id="3"/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Министерство юстиции Российской Федерации в течение 3 рабочих дней со дня внесения в государственный реестр муниципальных образований Российской Федерации записи о включении сведений о муниципальном образовании в этот реестр, об изменениях в этом реестре и исключении муниципального образования из этого реестра направляет оператору системы следующие сведения, воспроизводящие сведения указанного реестра по соответствующему муниципальному образованию:</w:t>
      </w:r>
      <w:proofErr w:type="gramEnd"/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случае образования (прекращения существования) муниципальных образований и (или) изменения границ муниципальных образований - наименование муниципального образования и (или) административного центра муниципального образования, сведения о документах, на основании которых муниципальное образование включается в государственный реестр муниципальных образований Российской Федерации, или о документах, на основании которых изменены границы муниципальных образований;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случае внесения изменений в наименования муниципальных образований - упраздненное и новое наименование муниципального образования и (или) административного центра муниципального образования, сведения о документах, на основании которых соответствующие изменения вносятся оператором системы в государственный реестр муниципальных образований Российской Федерации.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Федеральная служба государственной регистрации, кадастра и картографии направляет оператору системы: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течение 3 рабочих дней со дня внесения в Государственный каталог географических названий следующие сведения, воспроизводящие сведения Государственного каталога географических названий: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образования новых субъектов Российской Федерации или новых населенных пунктов - наименования субъектов Российской Федерации или населенных пунктов, реквизиты документов, являющихся основанием для присвоения наименований, а для населенных пунктов - также наименования субъектов Российской Федерации и административных и (или) муниципальных районов, на территории которых расположены населенные пункты;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переименования (прекращения существования) субъектов Российской Федерации или населенных пунктов - ранее присвоенные и новые наименования, реквизиты документа, являющегося основанием для переименования (прекращения существования) субъектов Российской Федерации, населенных пунктов, а для населенных пунктов - также наименования субъектов Российской Федерации и административных и (или) муниципальных районов, на территории которых расположены населенные пункты;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в течение 3 рабочих дней со дня отказа в постановке на государственный кадастровый учет объекта недвижимости, в отношении которого сведения об адресе указаны в государственном адресном </w:t>
      </w:r>
      <w:r>
        <w:rPr>
          <w:rFonts w:ascii="Arial" w:hAnsi="Arial" w:cs="Arial"/>
          <w:sz w:val="20"/>
          <w:szCs w:val="20"/>
        </w:rPr>
        <w:lastRenderedPageBreak/>
        <w:t>реестре (далее - объект недвижимости), а также со дня постановки на государственный кадастровый учет объекта недвижимости, снятия с кадастрового учета объекта недвижимости, аннулирования и исключения из государственного кадастра недвижимости сведений об объекте недвижимости следующие</w:t>
      </w:r>
      <w:proofErr w:type="gramEnd"/>
      <w:r>
        <w:rPr>
          <w:rFonts w:ascii="Arial" w:hAnsi="Arial" w:cs="Arial"/>
          <w:sz w:val="20"/>
          <w:szCs w:val="20"/>
        </w:rPr>
        <w:t xml:space="preserve"> сведения, воспроизводящие сведения государственного кадастра недвижимости: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объекта недвижимости;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кадастровый номер объекта недвижимости и дата внесения либо исключения из государственного кадастра недвижимости сведений об объекте недвижимости.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Федеральное дорожное агентство в течение 10 рабочих дней со дня внесения сведений в Единый государственный реестр автомобильных дорог о новой автомобильной дороге, об изменении сведений о наименовании, месторасположении существующей автомобильной дороги, о ликвидации автомобильной дороги, ее разделении на 2 автомобильные дороги и более направляет оператору системы следующие сведения, воспроизводящие сведения Единого государственного реестра автомобильных дорог:</w:t>
      </w:r>
      <w:proofErr w:type="gramEnd"/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случае ввода в эксплуатацию (ликвидации) автомобильной дороги - полное наименование, идентификационный номер и месторасположение автомобильной дороги (наименование муниципальных образований, в границах территорий которых расположена автомобильная дорога, с указанием протяженности автомобильной дороги по каждой территории);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случае изменения наименования автомобильной дороги - упраздненное и новое полное наименование, идентификационный номер и месторасположение автомобильной дороги (наименование муниципальных образований, в границах территорий которых расположена автомобильная дорога, с указанием протяженности автомобильной дороги по каждой территории);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в случае разделения автомобильной дороги на 2 автомобильные дороги и более - полное наименование и идентификационный номер автомобильной дороги до ее разделения, а также полные наименования, идентификационные номера и месторасположение автомобильных дорог (наименование муниципальных образований, в границах территорий которых расположены автомобильные дороги, с указанием протяженности автомобильных дорог по каждой территории), образованных в связи с разделением автомобильной дороги.</w:t>
      </w:r>
      <w:proofErr w:type="gramEnd"/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Федеральная служба государственной статистики в течение 10 рабочих дней со дня внесения изменений в Общероссийский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>
        <w:rPr>
          <w:rFonts w:ascii="Arial" w:hAnsi="Arial" w:cs="Arial"/>
          <w:sz w:val="20"/>
          <w:szCs w:val="20"/>
        </w:rPr>
        <w:t xml:space="preserve"> территорий муниципальных образований направляет оператору системы текст Общероссийского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классификатора</w:t>
        </w:r>
      </w:hyperlink>
      <w:r>
        <w:rPr>
          <w:rFonts w:ascii="Arial" w:hAnsi="Arial" w:cs="Arial"/>
          <w:sz w:val="20"/>
          <w:szCs w:val="20"/>
        </w:rPr>
        <w:t xml:space="preserve"> территорий муниципальных образований и внесенные в него изменения с указанием даты вступления в силу указанных изменений.</w:t>
      </w:r>
      <w:proofErr w:type="gramEnd"/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0"/>
      <w:bookmarkEnd w:id="4"/>
      <w:r>
        <w:rPr>
          <w:rFonts w:ascii="Arial" w:hAnsi="Arial" w:cs="Arial"/>
          <w:sz w:val="20"/>
          <w:szCs w:val="20"/>
        </w:rPr>
        <w:t>6. Федеральное государственное унитарное предприятие "Почта России" в течение одного рабочего дня со дня присвоения или изменения (уточнения) почтового индекса адреса объекта адресации направляет оператору системы сведения о почтовом индексе объекта почтовой связи, соответствующем адресу объекта адресации в государственном адресном реестре.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 xml:space="preserve">Сведения, используемые при присвоении адресов объектам адресации, указанные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пунктах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предоставляются органами государственной власти и организациями оператору системы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отсутствии у органов государственной власти и организаций технической возможности использовать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органы государственной власти и организации предоставляют сведения, используемые при присвоении адресов объектам адресации, указанные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пунктах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оператору системы с использованием портала федеральной информационной адресной системы в информационно-телекоммуникационной сети "Интернет".</w:t>
      </w:r>
      <w:proofErr w:type="gramEnd"/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Представляемые электронные документы должны быть защищены от доступа лиц, не участвующих в их подготовке, обработке и получении, а также подписаны с использованием усиленной квалифицированной электронной подписи.</w:t>
      </w:r>
      <w:proofErr w:type="gramEnd"/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4"/>
      <w:bookmarkEnd w:id="5"/>
      <w:r>
        <w:rPr>
          <w:rFonts w:ascii="Arial" w:hAnsi="Arial" w:cs="Arial"/>
          <w:sz w:val="20"/>
          <w:szCs w:val="20"/>
        </w:rPr>
        <w:t xml:space="preserve">9. Сведения, содержащиеся в электронных документах, полученных оператором системы, подлежат внесению в федеральную информационную адресную систему. При невозможности внесения в </w:t>
      </w:r>
      <w:r>
        <w:rPr>
          <w:rFonts w:ascii="Arial" w:hAnsi="Arial" w:cs="Arial"/>
          <w:sz w:val="20"/>
          <w:szCs w:val="20"/>
        </w:rPr>
        <w:lastRenderedPageBreak/>
        <w:t xml:space="preserve">федеральную информационную адресную систему содержащихся в электронных документах сведений из-за несоответствия их формата положениям, предусмотренным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оператор системы в течение одного рабочего дня формирует сообщение об уточнении представленных сведений и направляет его органу государственной власти или организации, представившим указанные электронные документы.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получении сообщения об уточнении представленных сведений органы государственной власти и организации в течение одного рабочего дня со дня получения сообщения об уточнении представленных сведений осуществляют повторное формирование и представление сведений оператору системы.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6"/>
      <w:bookmarkEnd w:id="6"/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 xml:space="preserve">Электронные документы, представляемые органами государственной власти и организациями оператору системы, а также сообщение об уточнении представленных сведений, направляемое оператором системы в органы государственной власти и организации в соответствии с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пунктом 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направляются в виде файлов в соответствии с форматами файлов, обеспечивающих считывание и контроль содержащихся в них данных, утверждаемыми Федеральной налоговой службой по согласованию с органами государственной власти</w:t>
      </w:r>
      <w:proofErr w:type="gramEnd"/>
      <w:r>
        <w:rPr>
          <w:rFonts w:ascii="Arial" w:hAnsi="Arial" w:cs="Arial"/>
          <w:sz w:val="20"/>
          <w:szCs w:val="20"/>
        </w:rPr>
        <w:t xml:space="preserve"> и организациями, предоставляющими соответствующие сведения.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Форматы файлов размещаются оператором системы на портале федеральной информационной адресной системы в информационно-телекоммуникационной сети "Интернет".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Порядок и способы направления оператору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системы, в орган государственной власти и орган местного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самоуправления, разместившие сведения в </w:t>
      </w:r>
      <w:proofErr w:type="gramStart"/>
      <w:r>
        <w:rPr>
          <w:rFonts w:ascii="Arial" w:hAnsi="Arial" w:cs="Arial"/>
          <w:sz w:val="20"/>
          <w:szCs w:val="20"/>
        </w:rPr>
        <w:t>государственном</w:t>
      </w:r>
      <w:proofErr w:type="gramEnd"/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адресном </w:t>
      </w:r>
      <w:proofErr w:type="gramStart"/>
      <w:r>
        <w:rPr>
          <w:rFonts w:ascii="Arial" w:hAnsi="Arial" w:cs="Arial"/>
          <w:sz w:val="20"/>
          <w:szCs w:val="20"/>
        </w:rPr>
        <w:t>реестре</w:t>
      </w:r>
      <w:proofErr w:type="gramEnd"/>
      <w:r>
        <w:rPr>
          <w:rFonts w:ascii="Arial" w:hAnsi="Arial" w:cs="Arial"/>
          <w:sz w:val="20"/>
          <w:szCs w:val="20"/>
        </w:rPr>
        <w:t>, в форме электронных документов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уведомлений, предусмотренных частями 4 и 5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статьи 7 Федерального закона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выявления оператором системы несоответствия сведений об адресах, содержащихся в государственном адресном реестре, требованиям, установленным законодательством Российской Федерации, и нормативным правовым актам субъекта Российской Федерации - города федерального значения, муниципальным правовым актам,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Правилам</w:t>
        </w:r>
      </w:hyperlink>
      <w:r>
        <w:rPr>
          <w:rFonts w:ascii="Arial" w:hAnsi="Arial" w:cs="Arial"/>
          <w:sz w:val="20"/>
          <w:szCs w:val="20"/>
        </w:rPr>
        <w:t xml:space="preserve"> присвоения, изменения и аннулирования адресов, утвержденным постановлением Правительства Российской Федерации от 19 ноября 2014 г. N 1221 "Об утверждении Правил присвоения, изменения и аннулирования адресов" (далее соответственно</w:t>
      </w:r>
      <w:proofErr w:type="gramEnd"/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Правила присвоения, изменения и аннулирования адресов, несоответствия), оператор системы направляет в орган государственной власти или орган местного самоуправления, разместившие соответствующую информацию (далее - уполномоченный орган), уведомление о выявленных несоответствиях и необходимости их устранения (далее - уведомление о несоответствиях).</w:t>
      </w:r>
      <w:proofErr w:type="gramEnd"/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Уведомление о несоответствиях формируется в соответствии с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пунктом 21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оператором системы в течение одного рабочего дня со дня выявления несоответствия и содержит следующую информацию: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государственного адресного реестра, по которым выявлены несоответствия;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уникальный номер (номера) реестровой записи (записей) государственного адресного реестра, в сведениях которой выявлены несоответствия;</w:t>
      </w:r>
      <w:proofErr w:type="gramEnd"/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реквизиты нормативного правового акта субъекта Российской Федерации - города федерального значения, муниципального правового акта, которому не соответствуют сведения государственного адресного реестра (в случае, если выявлено несоответствие нормативным правовым актам субъекта Российской Федерации - города федерального значения, муниципальным правовым актам);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указание на положения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присвоения, изменения и аннулирования адресов, которым не соответствует адрес объекта адресации (в случае, если выявлено несоответствие указанным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Правилам</w:t>
        </w:r>
      </w:hyperlink>
      <w:r>
        <w:rPr>
          <w:rFonts w:ascii="Arial" w:hAnsi="Arial" w:cs="Arial"/>
          <w:sz w:val="20"/>
          <w:szCs w:val="20"/>
        </w:rPr>
        <w:t>);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дата направления уведомления о несоответствиях;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фамилия и инициалы должностного лица оператора системы, подготовившего уведомление о несоответствиях, номер его служебного телефона (факса) и (или) адрес электронной почты;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ж) фамилия и инициалы, должность лица оператора системы, подписавшего уведомление о несоответствиях.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Уведомление о несоответствиях подписывается уполномоченным должностным лицом оператора системы с использованием усиленной квалифицированной электронной подписи. Уведомлению о несоответствиях в федеральной информационной адресной системе присваивается уникальный номер.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В случае получения уведомления о несоответствиях уполномоченный орган в срок не более одного месяца со дня получения уведомления о несоответствиях устраняет выявленные несоответствия или направляет оператору системы мотивированное уведомление об отсутствии несоответствий (далее - мотивированное уведомление).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В случае устранения выявленных несоответствий уполномоченный орган формирует и направляет в соответствии с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пунктом 21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оператору системы сообщение об устранении выявленных несоответствий.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Сообщение об устранении выявленных несоответствий содержит следующие сведения: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уникальный номер уведомления о несоответствиях, в соответствии с которым уполномоченным органом были осуществлены мероприятия по устранению несоответствий;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дата устранения выявленного несоответствия;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уникальный номер (номера) реестровой записи (записей) государственного адресного реестра, в которую внесены изменения в целях устранения выявленных несоответствий;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дата направления сообщения об устранении выявленных несоответствий;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фамилия и инициалы должностного лица уполномоченного органа, подготовившего сообщение об устранении выявленных несоответствий, номер его служебного телефона (факса) и (или) адрес электронной почты;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фамилия и инициалы, должность лица уполномоченного органа, подписавшего сообщение об устранении выявленных несоответствий.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Сообщение об устранении выявленных несоответствий подписывается должностным лицом уполномоченного органа с использованием усиленной квалифицированной электронной подписи. Сообщению об устранении выявленных несоответствий в федеральной информационной адресной системе присваивается уникальный номер.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Мотивированное уведомление формируется уполномоченным органом и направляется оператору системы в соответствии с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пунктом 21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 Мотивированное уведомление содержит следующую информацию: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уникальный номер уведомления о несоответствиях, в соответствии с которым уполномоченным органом было сформировано мотивированное уведомление;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сведения государственного адресного реестра, по которым выявлены несоответствия;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реквизиты нормативного правового акта субъекта Российской Федерации - города федерального значения или муниципального правового акта, являющихся обоснованием отсутствия несоответствий (в случае, если оператором системы выявлено несоответствие нормативным правовым актам субъекта Российской Федерации - города федерального значения или муниципальным правовым актам);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указание на положения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присвоения, изменения и аннулирования адресов, являющиеся обоснованием отсутствия несоответствий (в случае, если оператором системы выявлено несоответствие указанным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Правилам</w:t>
        </w:r>
      </w:hyperlink>
      <w:r>
        <w:rPr>
          <w:rFonts w:ascii="Arial" w:hAnsi="Arial" w:cs="Arial"/>
          <w:sz w:val="20"/>
          <w:szCs w:val="20"/>
        </w:rPr>
        <w:t>);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мотивированное обоснование отсутствия несоответствий сведений государственного адресного реестра нормативному правовому акту субъекта Российской Федерации - города федерального значения или муниципальному правовому акту или несоответствия адреса объекта адресации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Правилам</w:t>
        </w:r>
      </w:hyperlink>
      <w:r>
        <w:rPr>
          <w:rFonts w:ascii="Arial" w:hAnsi="Arial" w:cs="Arial"/>
          <w:sz w:val="20"/>
          <w:szCs w:val="20"/>
        </w:rPr>
        <w:t xml:space="preserve"> присвоения, изменения и аннулирования адресов;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дата направления мотивированного уведомления;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фамилия и инициалы должностного лица уполномоченного органа, подготовившего мотивированное уведомление, номер его служебного телефона (факса) и (или) адрес электронной почты;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фамилия и инициалы, должность лица уполномоченного органа, подписавшего мотивированное уведомление.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Мотивированное уведомление подписывается уполномоченным должностным лицом уполномоченного органа с использованием усиленной квалифицированной электронной подписи. Мотивированному уведомлению в федеральной информационной адресной системе присваивается уникальный номер.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Уведомление о несоответствиях, сообщение об устранении выявленных несоответствий и мотивированное уведомление хранятся в порядке, определенном в соответствии с законодательством Российской Федерации об архивном деле.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27"/>
      <w:bookmarkEnd w:id="7"/>
      <w:r>
        <w:rPr>
          <w:rFonts w:ascii="Arial" w:hAnsi="Arial" w:cs="Arial"/>
          <w:sz w:val="20"/>
          <w:szCs w:val="20"/>
        </w:rPr>
        <w:t>21. Уведомление о несоответствиях, сообщение об устранении выявленных несоответствий и мотивированное уведомление формируются в форме электронного документа и направляются в уполномоченный орган и оператору системы с использованием федеральной информационной адресной системы.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Формы уведомления о несоответствиях, сообщения об устранении выявленных несоответствий и мотивированного уведомления устанавливаются Министерством финансов Российской Федерации.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направлении оператором системы в уполномоченный орган уведомления о несоответствиях, а также уполномоченным органом оператору системы сообщения об устранении выявленных несоответствий или мотивированного уведомления может применяться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8" w:name="Par131"/>
      <w:bookmarkEnd w:id="8"/>
      <w:r>
        <w:rPr>
          <w:rFonts w:ascii="Arial" w:hAnsi="Arial" w:cs="Arial"/>
          <w:sz w:val="20"/>
          <w:szCs w:val="20"/>
        </w:rPr>
        <w:t>IV. Порядок проверки достоверности, полноты и актуальности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содержащихся в государственном адресном реестре сведений,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внесения изменений в сведения государственного адресного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реестра и размещения ранее не </w:t>
      </w:r>
      <w:proofErr w:type="gramStart"/>
      <w:r>
        <w:rPr>
          <w:rFonts w:ascii="Arial" w:hAnsi="Arial" w:cs="Arial"/>
          <w:sz w:val="20"/>
          <w:szCs w:val="20"/>
        </w:rPr>
        <w:t>размещенных</w:t>
      </w:r>
      <w:proofErr w:type="gramEnd"/>
      <w:r>
        <w:rPr>
          <w:rFonts w:ascii="Arial" w:hAnsi="Arial" w:cs="Arial"/>
          <w:sz w:val="20"/>
          <w:szCs w:val="20"/>
        </w:rPr>
        <w:t xml:space="preserve"> в государственном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адресном </w:t>
      </w:r>
      <w:proofErr w:type="gramStart"/>
      <w:r>
        <w:rPr>
          <w:rFonts w:ascii="Arial" w:hAnsi="Arial" w:cs="Arial"/>
          <w:sz w:val="20"/>
          <w:szCs w:val="20"/>
        </w:rPr>
        <w:t>реестре</w:t>
      </w:r>
      <w:proofErr w:type="gramEnd"/>
      <w:r>
        <w:rPr>
          <w:rFonts w:ascii="Arial" w:hAnsi="Arial" w:cs="Arial"/>
          <w:sz w:val="20"/>
          <w:szCs w:val="20"/>
        </w:rPr>
        <w:t xml:space="preserve"> сведений об адресах, присвоенных объектам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адресации до дня вступления в силу Федерального закона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В целях проверки достоверности, полноты и </w:t>
      </w:r>
      <w:proofErr w:type="gramStart"/>
      <w:r>
        <w:rPr>
          <w:rFonts w:ascii="Arial" w:hAnsi="Arial" w:cs="Arial"/>
          <w:sz w:val="20"/>
          <w:szCs w:val="20"/>
        </w:rPr>
        <w:t>актуальности</w:t>
      </w:r>
      <w:proofErr w:type="gramEnd"/>
      <w:r>
        <w:rPr>
          <w:rFonts w:ascii="Arial" w:hAnsi="Arial" w:cs="Arial"/>
          <w:sz w:val="20"/>
          <w:szCs w:val="20"/>
        </w:rPr>
        <w:t xml:space="preserve"> содержащихся в государственном адресном реестре сведений об адресах, сформированных на основании информации, содержащейся в федеральной информационной адресной системе, и при необходимости внесения изменений в указанные сведения, а также в целях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>, уполномоченные органы проводят инвентаризацию сведений об адресах.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Объектами инвентаризации являются наименования элементов планировочной структуры, элементов улично-дорожной сети, адреса объектов адресации, расположенных на территории соответствующего субъекта Российской Федерации - города федерального значения или муниципального образования, а также документы о присвоении, об изменении и аннулировании адресов объектов адресации и наименований элементов планировочной структуры и элементов улично-дорожной сети.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При проведении инвентаризации уполномоченными органами выполняются следующие мероприятия: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41"/>
      <w:bookmarkEnd w:id="9"/>
      <w:r>
        <w:rPr>
          <w:rFonts w:ascii="Arial" w:hAnsi="Arial" w:cs="Arial"/>
          <w:sz w:val="20"/>
          <w:szCs w:val="20"/>
        </w:rPr>
        <w:t>а) сбор сведений об элементах планировочной структуры и (или) элементах улично-дорожной сети, расположенных на территории субъекта Российской Федерации - города федерального значения или муниципального образования. При этом по каждому элементу планировочной структуры и (или) элементу улично-дорожной сети выявляются: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упраздненное наименование (или наименования) (при наличии);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имеющиеся альтернативные наименования;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 о присвоении наименования, переименовании, об упразднении, о слиянии и об изменении границ </w:t>
      </w:r>
      <w:proofErr w:type="spellStart"/>
      <w:r>
        <w:rPr>
          <w:rFonts w:ascii="Arial" w:hAnsi="Arial" w:cs="Arial"/>
          <w:sz w:val="20"/>
          <w:szCs w:val="20"/>
        </w:rPr>
        <w:t>адресообразующего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элемента;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46"/>
      <w:bookmarkEnd w:id="10"/>
      <w:r>
        <w:rPr>
          <w:rFonts w:ascii="Arial" w:hAnsi="Arial" w:cs="Arial"/>
          <w:sz w:val="20"/>
          <w:szCs w:val="20"/>
        </w:rPr>
        <w:t>б)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анализ сведений, содержащихся в государственном адресном реестре с учетом сведений, собранных в ходе выполнения мероприятий, предусмотренных </w:t>
      </w:r>
      <w:hyperlink w:anchor="Par141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6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в целях выявления неактуальных, неполных, недостоверных сведений об адресах и </w:t>
      </w:r>
      <w:proofErr w:type="spellStart"/>
      <w:r>
        <w:rPr>
          <w:rFonts w:ascii="Arial" w:hAnsi="Arial" w:cs="Arial"/>
          <w:sz w:val="20"/>
          <w:szCs w:val="20"/>
        </w:rPr>
        <w:t>адресообразующих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элементах, а также сведений об адресах и </w:t>
      </w:r>
      <w:proofErr w:type="spellStart"/>
      <w:r>
        <w:rPr>
          <w:rFonts w:ascii="Arial" w:hAnsi="Arial" w:cs="Arial"/>
          <w:sz w:val="20"/>
          <w:szCs w:val="20"/>
        </w:rPr>
        <w:t>адресообразующих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элементах, не размещенных в государственном адресном реестре;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принятие решения по результатам инвентаризации. </w:t>
      </w:r>
      <w:proofErr w:type="gramStart"/>
      <w:r>
        <w:rPr>
          <w:rFonts w:ascii="Arial" w:hAnsi="Arial" w:cs="Arial"/>
          <w:sz w:val="20"/>
          <w:szCs w:val="20"/>
        </w:rPr>
        <w:t xml:space="preserve">При этом в случае выявления различных наименований </w:t>
      </w:r>
      <w:proofErr w:type="spellStart"/>
      <w:r>
        <w:rPr>
          <w:rFonts w:ascii="Arial" w:hAnsi="Arial" w:cs="Arial"/>
          <w:sz w:val="20"/>
          <w:szCs w:val="20"/>
        </w:rPr>
        <w:t>адресообразующих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элементов или адресов объектов адресации уполномоченные органы принимают решение о приведении к единообразию наименования соответствующего </w:t>
      </w:r>
      <w:proofErr w:type="spellStart"/>
      <w:r>
        <w:rPr>
          <w:rFonts w:ascii="Arial" w:hAnsi="Arial" w:cs="Arial"/>
          <w:sz w:val="20"/>
          <w:szCs w:val="20"/>
        </w:rPr>
        <w:t>адресообразующего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элемента или адреса объекта адресации;</w:t>
      </w:r>
      <w:proofErr w:type="gramEnd"/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внесение изменений в сведения государственного адресного реестра с использованием федеральной информационной адресной системы по субъекту Российской Федерации - городу федерального значения или муниципальному образованию.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По окончании инвентаризации уполномоченные органы направляют в территориальный орган Федеральной налоговой службы официальное письмо о завершении работ, предусмотренных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2 части 3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закона.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Порядок обеспечения оператором системы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возможности органам государственной власти субъектов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- городов федерального значения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органам местного самоуправления внесения сведений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государственный адресный реестр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Уполномоченные органы вносят сведения в государственный адресный реестр с использованием федеральной информационной адресной системы, доступ к которой осуществляется через портал федеральной информационной адресной системы в информационно-телекоммуникационной сети "Интернет".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</w:t>
      </w:r>
      <w:proofErr w:type="gramStart"/>
      <w:r>
        <w:rPr>
          <w:rFonts w:ascii="Arial" w:hAnsi="Arial" w:cs="Arial"/>
          <w:sz w:val="20"/>
          <w:szCs w:val="20"/>
        </w:rPr>
        <w:t>Внесение сведений в государственный адресный реестр, а также формирование решений уполномоченного органа о присвоении объекту адресации адреса или об аннулировании его адреса осуществляется после регистрации представителей уполномоченного органа, определенных организационно-распорядительными документами уполномоченного органа, осуществляющих внесение сведений в государственный адресный реестр, формирование решений уполномоченного органа о присвоении объекту адресации адреса или об аннулировании его адреса в федеральной информационной адресной системе.</w:t>
      </w:r>
      <w:proofErr w:type="gramEnd"/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60"/>
      <w:bookmarkEnd w:id="11"/>
      <w:r>
        <w:rPr>
          <w:rFonts w:ascii="Arial" w:hAnsi="Arial" w:cs="Arial"/>
          <w:sz w:val="20"/>
          <w:szCs w:val="20"/>
        </w:rPr>
        <w:t>28. В федеральной информационной адресной системе осуществляется регистрация следующих лиц: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представители уполномоченных органов, осуществляющие размещение сведений в государственном адресном реестре, формирование решений уполномоченного органа о присвоении объекту адресации адреса или об аннулировании его адреса, а также рассмотрение уведомлений о несоответствиях;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представители оператора системы, осуществляющие проверку соответствия содержащихся в государственном адресном реестре сведений об адресах требованиям, установленным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присвоения, изменения и аннулирования адресов.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Регистрация лиц, указанных в </w:t>
      </w:r>
      <w:hyperlink w:anchor="Par160" w:history="1">
        <w:r>
          <w:rPr>
            <w:rFonts w:ascii="Arial" w:hAnsi="Arial" w:cs="Arial"/>
            <w:color w:val="0000FF"/>
            <w:sz w:val="20"/>
            <w:szCs w:val="20"/>
          </w:rPr>
          <w:t>пункте 28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осуществляется оператором системы в порядке, установленном Министерством финансов Российской Федерации. Подтверждение прав доступа к федеральной информационной адресной системе может обеспечиваться с использованием федеральной государственной информационной системы "Единая система идентификац</w:t>
      </w:r>
      <w:proofErr w:type="gramStart"/>
      <w:r>
        <w:rPr>
          <w:rFonts w:ascii="Arial" w:hAnsi="Arial" w:cs="Arial"/>
          <w:sz w:val="20"/>
          <w:szCs w:val="20"/>
        </w:rPr>
        <w:t>ии и ау</w:t>
      </w:r>
      <w:proofErr w:type="gramEnd"/>
      <w:r>
        <w:rPr>
          <w:rFonts w:ascii="Arial" w:hAnsi="Arial" w:cs="Arial"/>
          <w:sz w:val="20"/>
          <w:szCs w:val="20"/>
        </w:rPr>
        <w:t xml:space="preserve">тентификации в </w:t>
      </w:r>
      <w:r>
        <w:rPr>
          <w:rFonts w:ascii="Arial" w:hAnsi="Arial" w:cs="Arial"/>
          <w:sz w:val="20"/>
          <w:szCs w:val="20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Зарегистрированные в федеральной информационной адресной системе лица, указанные в </w:t>
      </w:r>
      <w:hyperlink w:anchor="Par160" w:history="1">
        <w:r>
          <w:rPr>
            <w:rFonts w:ascii="Arial" w:hAnsi="Arial" w:cs="Arial"/>
            <w:color w:val="0000FF"/>
            <w:sz w:val="20"/>
            <w:szCs w:val="20"/>
          </w:rPr>
          <w:t>пункте 28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получают санкционированный доступ к федеральной информационной адресной системе для осуществления функций в соответствии с положениями Федерального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 иных нормативных правовых актов об адресах и государственном адресном реестре.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Идентификация и аутентификация лиц, указанных в </w:t>
      </w:r>
      <w:hyperlink w:anchor="Par160" w:history="1">
        <w:r>
          <w:rPr>
            <w:rFonts w:ascii="Arial" w:hAnsi="Arial" w:cs="Arial"/>
            <w:color w:val="0000FF"/>
            <w:sz w:val="20"/>
            <w:szCs w:val="20"/>
          </w:rPr>
          <w:t>пункте 28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 федеральной информационной адресной системе осуществляется с использованием квалифицированного сертификата ключа проверки электронной подписи.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 мая 2015 г. N 492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2" w:name="Par176"/>
      <w:bookmarkEnd w:id="12"/>
      <w:r>
        <w:rPr>
          <w:rFonts w:ascii="Arial" w:eastAsiaTheme="minorHAnsi" w:hAnsi="Arial" w:cs="Arial"/>
          <w:color w:val="auto"/>
          <w:sz w:val="20"/>
          <w:szCs w:val="20"/>
        </w:rPr>
        <w:t>СОСТАВ</w:t>
      </w:r>
    </w:p>
    <w:p w:rsidR="00DA251C" w:rsidRDefault="00DA251C" w:rsidP="00DA25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СВЕДЕНИЙ ОБ АДРЕСАХ, РАЗМЕЩАЕМЫХ 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ГОСУДАРСТВЕННОМ</w:t>
      </w:r>
      <w:proofErr w:type="gramEnd"/>
    </w:p>
    <w:p w:rsidR="00DA251C" w:rsidRDefault="00DA251C" w:rsidP="00DA25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АДРЕСНОМ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РЕЕСТРЕ</w:t>
      </w:r>
      <w:proofErr w:type="gramEnd"/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Уникальные номера </w:t>
      </w:r>
      <w:proofErr w:type="spellStart"/>
      <w:r>
        <w:rPr>
          <w:rFonts w:ascii="Arial" w:hAnsi="Arial" w:cs="Arial"/>
          <w:sz w:val="20"/>
          <w:szCs w:val="20"/>
        </w:rPr>
        <w:t>адресообразующих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элементов в государственном адресном реестре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Уникальные номера адресов объектов адресации в государственном адресном реестре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Наименования </w:t>
      </w:r>
      <w:proofErr w:type="spellStart"/>
      <w:r>
        <w:rPr>
          <w:rFonts w:ascii="Arial" w:hAnsi="Arial" w:cs="Arial"/>
          <w:sz w:val="20"/>
          <w:szCs w:val="20"/>
        </w:rPr>
        <w:t>адресообразующих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элементов (страна, субъект Российской Федерации, муниципальное образование, населенный пункт, элемент улично-дорожной сети, элемент планировочной структуры)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Адреса объектов адресации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Решения о присвоении адреса объекту адресации и аннулировании его адреса, а также о присвоении, изменении и аннулировании наименований </w:t>
      </w:r>
      <w:proofErr w:type="spellStart"/>
      <w:r>
        <w:rPr>
          <w:rFonts w:ascii="Arial" w:hAnsi="Arial" w:cs="Arial"/>
          <w:sz w:val="20"/>
          <w:szCs w:val="20"/>
        </w:rPr>
        <w:t>адресообразующих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элементов органов государственной власти субъектов Российской Федерации - городов федерального значения, органов местного самоуправления или органов местного самоуправления внутригородских муниципальных образований городов федерального значения, уполномоченных законами субъектов Российской Федерации на присвоение объектам адресации адресов</w:t>
      </w:r>
      <w:proofErr w:type="gramEnd"/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Кадастровые номера объектов недвижимости, являющихся объектами адресации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Виды объектов недвижимости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Коды Общероссийского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классификатора</w:t>
        </w:r>
      </w:hyperlink>
      <w:r>
        <w:rPr>
          <w:rFonts w:ascii="Arial" w:hAnsi="Arial" w:cs="Arial"/>
          <w:sz w:val="20"/>
          <w:szCs w:val="20"/>
        </w:rPr>
        <w:t xml:space="preserve"> территорий муниципальных образований, соответствующие </w:t>
      </w:r>
      <w:proofErr w:type="spellStart"/>
      <w:r>
        <w:rPr>
          <w:rFonts w:ascii="Arial" w:hAnsi="Arial" w:cs="Arial"/>
          <w:sz w:val="20"/>
          <w:szCs w:val="20"/>
        </w:rPr>
        <w:t>адресообразующим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элементам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Почтовые индексы обособленных подразделений организации почтовой связи или ее структурных подразделений, соответствующие адресам объектов адресации</w:t>
      </w:r>
    </w:p>
    <w:p w:rsidR="00DA251C" w:rsidRDefault="00DA251C" w:rsidP="00DA25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Сведения об идентификационных номерах автомобильных дорог</w:t>
      </w: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51C" w:rsidRDefault="00DA251C" w:rsidP="00DA251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72EEC" w:rsidRDefault="00272EEC">
      <w:bookmarkStart w:id="13" w:name="_GoBack"/>
      <w:bookmarkEnd w:id="13"/>
    </w:p>
    <w:sectPr w:rsidR="00272EEC" w:rsidSect="0053167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B0"/>
    <w:rsid w:val="00272EEC"/>
    <w:rsid w:val="004666B0"/>
    <w:rsid w:val="00D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7E50481F5A2467B7893302CEA15838A9D57C8F5DA96213E80D5001E5DABECAE4720F117C625964F3505F93F3F5C1F1A19CCDDDA66AC03GEl1M" TargetMode="External"/><Relationship Id="rId13" Type="http://schemas.openxmlformats.org/officeDocument/2006/relationships/hyperlink" Target="consultantplus://offline/ref=C9E7E50481F5A2467B7893302CEA15838A9F53CAFEDC96213E80D5001E5DABECAE4720F117C625904E3505F93F3F5C1F1A19CCDDDA66AC03GEl1M" TargetMode="External"/><Relationship Id="rId18" Type="http://schemas.openxmlformats.org/officeDocument/2006/relationships/hyperlink" Target="consultantplus://offline/ref=C9E7E50481F5A2467B7893302CEA15838A9D57C8F5DA96213E80D5001E5DABECAE4720F117C625964F3505F93F3F5C1F1A19CCDDDA66AC03GEl1M" TargetMode="External"/><Relationship Id="rId26" Type="http://schemas.openxmlformats.org/officeDocument/2006/relationships/hyperlink" Target="consultantplus://offline/ref=C9E7E50481F5A2467B7893302CEA15838A9F53CAFEDC96213E80D5001E5DABECBC4778FD15C23B974B2053A879G6l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E7E50481F5A2467B7893302CEA15838A9D57C8F5DA96213E80D5001E5DABECAE4720F117C625964F3505F93F3F5C1F1A19CCDDDA66AC03GEl1M" TargetMode="External"/><Relationship Id="rId7" Type="http://schemas.openxmlformats.org/officeDocument/2006/relationships/hyperlink" Target="consultantplus://offline/ref=C9E7E50481F5A2467B7893302CEA1583889450CBF3DC96213E80D5001E5DABECAE4720F117C62596493505F93F3F5C1F1A19CCDDDA66AC03GEl1M" TargetMode="External"/><Relationship Id="rId12" Type="http://schemas.openxmlformats.org/officeDocument/2006/relationships/hyperlink" Target="consultantplus://offline/ref=C9E7E50481F5A2467B7893302CEA1583889F56CBF7D896213E80D5001E5DABECBC4778FD15C23B974B2053A879G6lAM" TargetMode="External"/><Relationship Id="rId17" Type="http://schemas.openxmlformats.org/officeDocument/2006/relationships/hyperlink" Target="consultantplus://offline/ref=C9E7E50481F5A2467B7893302CEA15838A9D57C8F5DA96213E80D5001E5DABECAE4720F117C625964F3505F93F3F5C1F1A19CCDDDA66AC03GEl1M" TargetMode="External"/><Relationship Id="rId25" Type="http://schemas.openxmlformats.org/officeDocument/2006/relationships/hyperlink" Target="consultantplus://offline/ref=C9E7E50481F5A2467B7893302CEA15838A9F53CAFEDC96213E80D5001E5DABECAE4720F117C625904A3505F93F3F5C1F1A19CCDDDA66AC03GEl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E7E50481F5A2467B7893302CEA158388985AC4F7D996213E80D5001E5DABECBC4778FD15C23B974B2053A879G6lAM" TargetMode="External"/><Relationship Id="rId20" Type="http://schemas.openxmlformats.org/officeDocument/2006/relationships/hyperlink" Target="consultantplus://offline/ref=C9E7E50481F5A2467B7893302CEA15838A9D57C8F5DA96213E80D5001E5DABECAE4720F117C625964F3505F93F3F5C1F1A19CCDDDA66AC03GEl1M" TargetMode="External"/><Relationship Id="rId29" Type="http://schemas.openxmlformats.org/officeDocument/2006/relationships/hyperlink" Target="consultantplus://offline/ref=C9E7E50481F5A2467B7893302CEA158388985AC4F7D996213E80D5001E5DABECBC4778FD15C23B974B2053A879G6l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7E50481F5A2467B7893302CEA1583889555C4F3DD96213E80D5001E5DABECAE4720F117C625964B3505F93F3F5C1F1A19CCDDDA66AC03GEl1M" TargetMode="External"/><Relationship Id="rId11" Type="http://schemas.openxmlformats.org/officeDocument/2006/relationships/hyperlink" Target="consultantplus://offline/ref=C9E7E50481F5A2467B7893302CEA1583889B53CEF6DC96213E80D5001E5DABECAE4720F112C02EC31B7A04A5796E4F1D1F19CEDCC6G6l4M" TargetMode="External"/><Relationship Id="rId24" Type="http://schemas.openxmlformats.org/officeDocument/2006/relationships/hyperlink" Target="consultantplus://offline/ref=C9E7E50481F5A2467B7893302CEA15838A9F53CAFEDC96213E80D5001E5DABECAE4720F117C62591433505F93F3F5C1F1A19CCDDDA66AC03GEl1M" TargetMode="External"/><Relationship Id="rId5" Type="http://schemas.openxmlformats.org/officeDocument/2006/relationships/hyperlink" Target="consultantplus://offline/ref=C9E7E50481F5A2467B7893302CEA15838A9F53CAFEDC96213E80D5001E5DABECAE4720F117C62595433505F93F3F5C1F1A19CCDDDA66AC03GEl1M" TargetMode="External"/><Relationship Id="rId15" Type="http://schemas.openxmlformats.org/officeDocument/2006/relationships/hyperlink" Target="consultantplus://offline/ref=C9E7E50481F5A2467B7893302CEA158388985AC4F7D996213E80D5001E5DABECBC4778FD15C23B974B2053A879G6lAM" TargetMode="External"/><Relationship Id="rId23" Type="http://schemas.openxmlformats.org/officeDocument/2006/relationships/hyperlink" Target="consultantplus://offline/ref=C9E7E50481F5A2467B7893302CEA15838A9F53CAFEDC96213E80D5001E5DABECBC4778FD15C23B974B2053A879G6lAM" TargetMode="External"/><Relationship Id="rId28" Type="http://schemas.openxmlformats.org/officeDocument/2006/relationships/hyperlink" Target="consultantplus://offline/ref=C9E7E50481F5A2467B7893302CEA15838A9F53CAFEDC96213E80D5001E5DABECBC4778FD15C23B974B2053A879G6lAM" TargetMode="External"/><Relationship Id="rId10" Type="http://schemas.openxmlformats.org/officeDocument/2006/relationships/hyperlink" Target="consultantplus://offline/ref=C9E7E50481F5A2467B7893302CEA1583889450CBF3DC96213E80D5001E5DABECAE4720F117C624944B3505F93F3F5C1F1A19CCDDDA66AC03GEl1M" TargetMode="External"/><Relationship Id="rId19" Type="http://schemas.openxmlformats.org/officeDocument/2006/relationships/hyperlink" Target="consultantplus://offline/ref=C9E7E50481F5A2467B7893302CEA15838A9D57C8F5DA96213E80D5001E5DABECAE4720F117C625964F3505F93F3F5C1F1A19CCDDDA66AC03GEl1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7E50481F5A2467B7893302CEA1583889450CBF3DC96213E80D5001E5DABECAE4720F117C6259E423505F93F3F5C1F1A19CCDDDA66AC03GEl1M" TargetMode="External"/><Relationship Id="rId14" Type="http://schemas.openxmlformats.org/officeDocument/2006/relationships/hyperlink" Target="consultantplus://offline/ref=C9E7E50481F5A2467B7893302CEA15838A9F53CAFEDC96213E80D5001E5DABECBC4778FD15C23B974B2053A879G6lAM" TargetMode="External"/><Relationship Id="rId22" Type="http://schemas.openxmlformats.org/officeDocument/2006/relationships/hyperlink" Target="consultantplus://offline/ref=C9E7E50481F5A2467B7893302CEA15838A9D57C8F5DA96213E80D5001E5DABECAE4720F117C625964F3505F93F3F5C1F1A19CCDDDA66AC03GEl1M" TargetMode="External"/><Relationship Id="rId27" Type="http://schemas.openxmlformats.org/officeDocument/2006/relationships/hyperlink" Target="consultantplus://offline/ref=C9E7E50481F5A2467B7893302CEA15838A9D57C8F5DA96213E80D5001E5DABECAE4720F117C625964F3505F93F3F5C1F1A19CCDDDA66AC03GEl1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5235</Words>
  <Characters>29844</Characters>
  <Application>Microsoft Office Word</Application>
  <DocSecurity>0</DocSecurity>
  <Lines>248</Lines>
  <Paragraphs>70</Paragraphs>
  <ScaleCrop>false</ScaleCrop>
  <Company/>
  <LinksUpToDate>false</LinksUpToDate>
  <CharactersWithSpaces>35009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Муфтахова Ляйсан Вазировна</dc:creator>
  <cp:keywords/>
  <dc:description/>
  <cp:lastModifiedBy>Муфтахова Ляйсан Вазировна</cp:lastModifiedBy>
  <cp:revision>2</cp:revision>
  <dcterms:created xsi:type="dcterms:W3CDTF">2020-01-24T12:37:00Z</dcterms:created>
  <dcterms:modified xsi:type="dcterms:W3CDTF">2020-01-24T12:37:00Z</dcterms:modified>
</cp:coreProperties>
</file>